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13E6" w:rsidRDefault="002C13E6">
      <w:pPr>
        <w:pStyle w:val="normal0"/>
        <w:spacing w:line="276" w:lineRule="auto"/>
        <w:ind w:right="-60"/>
      </w:pPr>
    </w:p>
    <w:tbl>
      <w:tblPr>
        <w:tblStyle w:val="a"/>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8010"/>
        <w:gridCol w:w="2160"/>
      </w:tblGrid>
      <w:tr w:rsidR="002C13E6">
        <w:tc>
          <w:tcPr>
            <w:tcW w:w="1008" w:type="dxa"/>
          </w:tcPr>
          <w:p w:rsidR="002C13E6" w:rsidRDefault="001E440F">
            <w:pPr>
              <w:pStyle w:val="normal0"/>
              <w:spacing w:line="276" w:lineRule="auto"/>
              <w:ind w:right="-60"/>
              <w:jc w:val="center"/>
            </w:pPr>
            <w:r>
              <w:rPr>
                <w:rFonts w:ascii="Cambria" w:eastAsia="Cambria" w:hAnsi="Cambria" w:cs="Cambria"/>
                <w:b/>
                <w:sz w:val="18"/>
                <w:szCs w:val="18"/>
              </w:rPr>
              <w:t>Volunteer Jobs</w:t>
            </w:r>
          </w:p>
        </w:tc>
        <w:tc>
          <w:tcPr>
            <w:tcW w:w="8010" w:type="dxa"/>
          </w:tcPr>
          <w:p w:rsidR="002C13E6" w:rsidRDefault="001E440F">
            <w:pPr>
              <w:pStyle w:val="normal0"/>
              <w:spacing w:line="276" w:lineRule="auto"/>
              <w:ind w:right="-60"/>
              <w:jc w:val="center"/>
            </w:pPr>
            <w:r>
              <w:rPr>
                <w:rFonts w:ascii="Cambria" w:eastAsia="Cambria" w:hAnsi="Cambria" w:cs="Cambria"/>
                <w:b/>
                <w:sz w:val="18"/>
                <w:szCs w:val="18"/>
              </w:rPr>
              <w:t xml:space="preserve">Description – Parents can/should sign up for one or more </w:t>
            </w:r>
            <w:r>
              <w:rPr>
                <w:rFonts w:ascii="Cambria" w:eastAsia="Cambria" w:hAnsi="Cambria" w:cs="Cambria"/>
                <w:b/>
                <w:sz w:val="18"/>
                <w:szCs w:val="18"/>
              </w:rPr>
              <w:t>j</w:t>
            </w:r>
            <w:r>
              <w:rPr>
                <w:rFonts w:ascii="Cambria" w:eastAsia="Cambria" w:hAnsi="Cambria" w:cs="Cambria"/>
                <w:b/>
                <w:sz w:val="18"/>
                <w:szCs w:val="18"/>
              </w:rPr>
              <w:t>obs</w:t>
            </w:r>
          </w:p>
        </w:tc>
        <w:tc>
          <w:tcPr>
            <w:tcW w:w="2160" w:type="dxa"/>
          </w:tcPr>
          <w:p w:rsidR="002C13E6" w:rsidRDefault="001E440F">
            <w:pPr>
              <w:pStyle w:val="normal0"/>
              <w:numPr>
                <w:ilvl w:val="0"/>
                <w:numId w:val="1"/>
              </w:numPr>
              <w:spacing w:line="276" w:lineRule="auto"/>
              <w:ind w:left="431" w:right="-60" w:hanging="360"/>
              <w:contextualSpacing/>
              <w:rPr>
                <w:rFonts w:ascii="Cambria" w:eastAsia="Cambria" w:hAnsi="Cambria" w:cs="Cambria"/>
                <w:b/>
                <w:sz w:val="18"/>
                <w:szCs w:val="18"/>
              </w:rPr>
            </w:pPr>
            <w:r>
              <w:rPr>
                <w:rFonts w:ascii="Cambria" w:eastAsia="Cambria" w:hAnsi="Cambria" w:cs="Cambria"/>
                <w:b/>
                <w:sz w:val="18"/>
                <w:szCs w:val="18"/>
              </w:rPr>
              <w:t xml:space="preserve">Parent </w:t>
            </w:r>
            <w:r>
              <w:rPr>
                <w:rFonts w:ascii="Cambria" w:eastAsia="Cambria" w:hAnsi="Cambria" w:cs="Cambria"/>
                <w:b/>
                <w:sz w:val="18"/>
                <w:szCs w:val="18"/>
              </w:rPr>
              <w:t>n</w:t>
            </w:r>
            <w:r>
              <w:rPr>
                <w:rFonts w:ascii="Cambria" w:eastAsia="Cambria" w:hAnsi="Cambria" w:cs="Cambria"/>
                <w:b/>
                <w:sz w:val="18"/>
                <w:szCs w:val="18"/>
              </w:rPr>
              <w:t>ame</w:t>
            </w:r>
          </w:p>
          <w:p w:rsidR="002C13E6" w:rsidRDefault="001E440F">
            <w:pPr>
              <w:pStyle w:val="normal0"/>
              <w:numPr>
                <w:ilvl w:val="0"/>
                <w:numId w:val="1"/>
              </w:numPr>
              <w:spacing w:line="276" w:lineRule="auto"/>
              <w:ind w:left="431" w:right="-60" w:hanging="360"/>
              <w:contextualSpacing/>
              <w:rPr>
                <w:rFonts w:ascii="Cambria" w:eastAsia="Cambria" w:hAnsi="Cambria" w:cs="Cambria"/>
                <w:b/>
                <w:sz w:val="18"/>
                <w:szCs w:val="18"/>
              </w:rPr>
            </w:pPr>
            <w:r>
              <w:rPr>
                <w:rFonts w:ascii="Cambria" w:eastAsia="Cambria" w:hAnsi="Cambria" w:cs="Cambria"/>
                <w:b/>
                <w:sz w:val="18"/>
                <w:szCs w:val="18"/>
              </w:rPr>
              <w:t>E</w:t>
            </w:r>
            <w:r>
              <w:rPr>
                <w:rFonts w:ascii="Cambria" w:eastAsia="Cambria" w:hAnsi="Cambria" w:cs="Cambria"/>
                <w:b/>
                <w:sz w:val="18"/>
                <w:szCs w:val="18"/>
              </w:rPr>
              <w:t>mail address</w:t>
            </w:r>
          </w:p>
          <w:p w:rsidR="002C13E6" w:rsidRDefault="001E440F">
            <w:pPr>
              <w:pStyle w:val="normal0"/>
              <w:numPr>
                <w:ilvl w:val="0"/>
                <w:numId w:val="1"/>
              </w:numPr>
              <w:spacing w:line="276" w:lineRule="auto"/>
              <w:ind w:left="431" w:right="-60" w:hanging="360"/>
              <w:contextualSpacing/>
              <w:rPr>
                <w:rFonts w:ascii="Cambria" w:eastAsia="Cambria" w:hAnsi="Cambria" w:cs="Cambria"/>
                <w:b/>
                <w:sz w:val="18"/>
                <w:szCs w:val="18"/>
              </w:rPr>
            </w:pPr>
            <w:r>
              <w:rPr>
                <w:rFonts w:ascii="Cambria" w:eastAsia="Cambria" w:hAnsi="Cambria" w:cs="Cambria"/>
                <w:b/>
                <w:sz w:val="18"/>
                <w:szCs w:val="18"/>
              </w:rPr>
              <w:t>M</w:t>
            </w:r>
            <w:r>
              <w:rPr>
                <w:rFonts w:ascii="Cambria" w:eastAsia="Cambria" w:hAnsi="Cambria" w:cs="Cambria"/>
                <w:b/>
                <w:sz w:val="18"/>
                <w:szCs w:val="18"/>
              </w:rPr>
              <w:t>obile number</w:t>
            </w:r>
          </w:p>
        </w:tc>
      </w:tr>
      <w:tr w:rsidR="002C13E6">
        <w:tc>
          <w:tcPr>
            <w:tcW w:w="1008" w:type="dxa"/>
          </w:tcPr>
          <w:p w:rsidR="002C13E6" w:rsidRDefault="001E440F">
            <w:pPr>
              <w:pStyle w:val="normal0"/>
              <w:spacing w:line="276" w:lineRule="auto"/>
              <w:ind w:right="-60"/>
            </w:pPr>
            <w:r>
              <w:rPr>
                <w:rFonts w:ascii="Cambria" w:eastAsia="Cambria" w:hAnsi="Cambria" w:cs="Cambria"/>
                <w:sz w:val="18"/>
                <w:szCs w:val="18"/>
              </w:rPr>
              <w:t>Team Referee</w:t>
            </w:r>
          </w:p>
        </w:tc>
        <w:tc>
          <w:tcPr>
            <w:tcW w:w="8010" w:type="dxa"/>
          </w:tcPr>
          <w:p w:rsidR="002C13E6" w:rsidRDefault="001E440F">
            <w:pPr>
              <w:pStyle w:val="normal0"/>
              <w:spacing w:line="276" w:lineRule="auto"/>
              <w:ind w:right="-60"/>
            </w:pPr>
            <w:r>
              <w:rPr>
                <w:rFonts w:ascii="Cambria" w:eastAsia="Cambria" w:hAnsi="Cambria" w:cs="Cambria"/>
                <w:sz w:val="18"/>
                <w:szCs w:val="18"/>
              </w:rPr>
              <w:t xml:space="preserve">We </w:t>
            </w:r>
            <w:r>
              <w:rPr>
                <w:rFonts w:ascii="Cambria" w:eastAsia="Cambria" w:hAnsi="Cambria" w:cs="Cambria"/>
                <w:sz w:val="18"/>
                <w:szCs w:val="18"/>
              </w:rPr>
              <w:t>train and mentor y</w:t>
            </w:r>
            <w:r>
              <w:rPr>
                <w:rFonts w:ascii="Cambria" w:eastAsia="Cambria" w:hAnsi="Cambria" w:cs="Cambria"/>
                <w:sz w:val="18"/>
                <w:szCs w:val="18"/>
              </w:rPr>
              <w:t xml:space="preserve">ou!  NO EXPERIENCE NECESSARY.  Most of our Referees are new to </w:t>
            </w:r>
            <w:r>
              <w:rPr>
                <w:rFonts w:ascii="Cambria" w:eastAsia="Cambria" w:hAnsi="Cambria" w:cs="Cambria"/>
                <w:sz w:val="18"/>
                <w:szCs w:val="18"/>
              </w:rPr>
              <w:t>s</w:t>
            </w:r>
            <w:r>
              <w:rPr>
                <w:rFonts w:ascii="Cambria" w:eastAsia="Cambria" w:hAnsi="Cambria" w:cs="Cambria"/>
                <w:sz w:val="18"/>
                <w:szCs w:val="18"/>
              </w:rPr>
              <w:t xml:space="preserve">occer. </w:t>
            </w:r>
          </w:p>
          <w:p w:rsidR="002C13E6" w:rsidRDefault="001E440F">
            <w:pPr>
              <w:pStyle w:val="normal0"/>
              <w:spacing w:line="276" w:lineRule="auto"/>
              <w:ind w:right="-60"/>
            </w:pPr>
            <w:r>
              <w:rPr>
                <w:rFonts w:ascii="Cambria" w:eastAsia="Cambria" w:hAnsi="Cambria" w:cs="Cambria"/>
                <w:sz w:val="18"/>
                <w:szCs w:val="18"/>
              </w:rPr>
              <w:t>- Learning the Laws of the Game makes the game more interesting and more fun!</w:t>
            </w:r>
          </w:p>
          <w:p w:rsidR="002C13E6" w:rsidRDefault="001E440F">
            <w:pPr>
              <w:pStyle w:val="normal0"/>
              <w:spacing w:line="276" w:lineRule="auto"/>
              <w:ind w:right="-60"/>
            </w:pPr>
            <w:r>
              <w:rPr>
                <w:rFonts w:ascii="Cambria" w:eastAsia="Cambria" w:hAnsi="Cambria" w:cs="Cambria"/>
                <w:sz w:val="18"/>
                <w:szCs w:val="18"/>
              </w:rPr>
              <w:t>- For U6/U8/U10 teams, at least one parent per team</w:t>
            </w:r>
          </w:p>
          <w:p w:rsidR="002C13E6" w:rsidRDefault="001E440F">
            <w:pPr>
              <w:pStyle w:val="normal0"/>
              <w:spacing w:line="276" w:lineRule="auto"/>
              <w:ind w:right="-60"/>
            </w:pPr>
            <w:r>
              <w:rPr>
                <w:rFonts w:ascii="Cambria" w:eastAsia="Cambria" w:hAnsi="Cambria" w:cs="Cambria"/>
                <w:sz w:val="18"/>
                <w:szCs w:val="18"/>
              </w:rPr>
              <w:t>- For U12/U14/U16/U19 at least two parents per team</w:t>
            </w:r>
          </w:p>
          <w:p w:rsidR="002C13E6" w:rsidRDefault="001E440F">
            <w:pPr>
              <w:pStyle w:val="normal0"/>
              <w:spacing w:line="276" w:lineRule="auto"/>
              <w:ind w:right="-60"/>
            </w:pPr>
            <w:r>
              <w:rPr>
                <w:rFonts w:ascii="Cambria" w:eastAsia="Cambria" w:hAnsi="Cambria" w:cs="Cambria"/>
                <w:sz w:val="18"/>
                <w:szCs w:val="18"/>
              </w:rPr>
              <w:t xml:space="preserve">- Any parent should be prepared to be a linesman if </w:t>
            </w:r>
            <w:r>
              <w:rPr>
                <w:rFonts w:ascii="Cambria" w:eastAsia="Cambria" w:hAnsi="Cambria" w:cs="Cambria"/>
                <w:sz w:val="18"/>
                <w:szCs w:val="18"/>
              </w:rPr>
              <w:t>asked</w:t>
            </w:r>
            <w:r>
              <w:rPr>
                <w:rFonts w:ascii="Cambria" w:eastAsia="Cambria" w:hAnsi="Cambria" w:cs="Cambria"/>
                <w:sz w:val="18"/>
                <w:szCs w:val="18"/>
              </w:rPr>
              <w:t xml:space="preserve"> by the Referee.</w:t>
            </w:r>
          </w:p>
          <w:p w:rsidR="002C13E6" w:rsidRDefault="001E440F">
            <w:pPr>
              <w:pStyle w:val="normal0"/>
              <w:spacing w:line="276" w:lineRule="auto"/>
              <w:ind w:right="-60"/>
            </w:pPr>
            <w:r>
              <w:rPr>
                <w:rFonts w:ascii="Cambria" w:eastAsia="Cambria" w:hAnsi="Cambria" w:cs="Cambria"/>
                <w:sz w:val="18"/>
                <w:szCs w:val="18"/>
              </w:rPr>
              <w:t>- It’s</w:t>
            </w:r>
            <w:r>
              <w:rPr>
                <w:rFonts w:ascii="Cambria" w:eastAsia="Cambria" w:hAnsi="Cambria" w:cs="Cambria"/>
                <w:sz w:val="18"/>
                <w:szCs w:val="18"/>
              </w:rPr>
              <w:t xml:space="preserve"> fun and great exercise</w:t>
            </w:r>
            <w:r>
              <w:rPr>
                <w:rFonts w:ascii="Cambria" w:eastAsia="Cambria" w:hAnsi="Cambria" w:cs="Cambria"/>
                <w:sz w:val="18"/>
                <w:szCs w:val="18"/>
              </w:rPr>
              <w:t>!</w:t>
            </w:r>
          </w:p>
        </w:tc>
        <w:tc>
          <w:tcPr>
            <w:tcW w:w="2160" w:type="dxa"/>
          </w:tcPr>
          <w:p w:rsidR="002C13E6" w:rsidRDefault="002C13E6">
            <w:pPr>
              <w:pStyle w:val="normal0"/>
              <w:spacing w:line="276" w:lineRule="auto"/>
              <w:ind w:right="-60"/>
            </w:pPr>
          </w:p>
        </w:tc>
      </w:tr>
      <w:tr w:rsidR="002C13E6">
        <w:tc>
          <w:tcPr>
            <w:tcW w:w="1008" w:type="dxa"/>
          </w:tcPr>
          <w:p w:rsidR="002C13E6" w:rsidRDefault="001E440F">
            <w:pPr>
              <w:pStyle w:val="normal0"/>
              <w:spacing w:line="276" w:lineRule="auto"/>
              <w:ind w:right="-60"/>
            </w:pPr>
            <w:r>
              <w:rPr>
                <w:rFonts w:ascii="Cambria" w:eastAsia="Cambria" w:hAnsi="Cambria" w:cs="Cambria"/>
                <w:sz w:val="18"/>
                <w:szCs w:val="18"/>
              </w:rPr>
              <w:t>Goals</w:t>
            </w:r>
          </w:p>
        </w:tc>
        <w:tc>
          <w:tcPr>
            <w:tcW w:w="8010" w:type="dxa"/>
          </w:tcPr>
          <w:p w:rsidR="002C13E6" w:rsidRDefault="001E440F">
            <w:pPr>
              <w:pStyle w:val="normal0"/>
              <w:spacing w:line="276" w:lineRule="auto"/>
              <w:ind w:right="-60"/>
            </w:pPr>
            <w:r>
              <w:rPr>
                <w:rFonts w:ascii="Cambria" w:eastAsia="Cambria" w:hAnsi="Cambria" w:cs="Cambria"/>
                <w:sz w:val="18"/>
                <w:szCs w:val="18"/>
              </w:rPr>
              <w:t xml:space="preserve">Attends goal </w:t>
            </w:r>
            <w:r>
              <w:rPr>
                <w:rFonts w:ascii="Cambria" w:eastAsia="Cambria" w:hAnsi="Cambria" w:cs="Cambria"/>
                <w:sz w:val="18"/>
                <w:szCs w:val="18"/>
              </w:rPr>
              <w:t xml:space="preserve">set-up/take-down </w:t>
            </w:r>
            <w:r>
              <w:rPr>
                <w:rFonts w:ascii="Cambria" w:eastAsia="Cambria" w:hAnsi="Cambria" w:cs="Cambria"/>
                <w:sz w:val="18"/>
                <w:szCs w:val="18"/>
              </w:rPr>
              <w:t xml:space="preserve">training.  When team has first game of day, arrives 30 minutes early to lead </w:t>
            </w:r>
            <w:r>
              <w:rPr>
                <w:rFonts w:ascii="Cambria" w:eastAsia="Cambria" w:hAnsi="Cambria" w:cs="Cambria"/>
                <w:sz w:val="18"/>
                <w:szCs w:val="18"/>
              </w:rPr>
              <w:t>other parents in setting up goals</w:t>
            </w:r>
            <w:r>
              <w:rPr>
                <w:rFonts w:ascii="Cambria" w:eastAsia="Cambria" w:hAnsi="Cambria" w:cs="Cambria"/>
                <w:sz w:val="18"/>
                <w:szCs w:val="18"/>
              </w:rPr>
              <w:t xml:space="preserve">. When team </w:t>
            </w:r>
            <w:r>
              <w:rPr>
                <w:rFonts w:ascii="Cambria" w:eastAsia="Cambria" w:hAnsi="Cambria" w:cs="Cambria"/>
                <w:sz w:val="18"/>
                <w:szCs w:val="18"/>
              </w:rPr>
              <w:t>has</w:t>
            </w:r>
            <w:r>
              <w:rPr>
                <w:rFonts w:ascii="Cambria" w:eastAsia="Cambria" w:hAnsi="Cambria" w:cs="Cambria"/>
                <w:sz w:val="18"/>
                <w:szCs w:val="18"/>
              </w:rPr>
              <w:t xml:space="preserve"> last</w:t>
            </w:r>
            <w:r>
              <w:rPr>
                <w:rFonts w:ascii="Cambria" w:eastAsia="Cambria" w:hAnsi="Cambria" w:cs="Cambria"/>
                <w:sz w:val="18"/>
                <w:szCs w:val="18"/>
              </w:rPr>
              <w:t xml:space="preserve"> game of the day, leads parents in taking goals down. Mak</w:t>
            </w:r>
            <w:r>
              <w:rPr>
                <w:rFonts w:ascii="Cambria" w:eastAsia="Cambria" w:hAnsi="Cambria" w:cs="Cambria"/>
                <w:sz w:val="18"/>
                <w:szCs w:val="18"/>
              </w:rPr>
              <w:t>es sure that all g</w:t>
            </w:r>
            <w:r>
              <w:rPr>
                <w:rFonts w:ascii="Cambria" w:eastAsia="Cambria" w:hAnsi="Cambria" w:cs="Cambria"/>
                <w:sz w:val="18"/>
                <w:szCs w:val="18"/>
              </w:rPr>
              <w:t xml:space="preserve">oals </w:t>
            </w:r>
            <w:r>
              <w:rPr>
                <w:rFonts w:ascii="Cambria" w:eastAsia="Cambria" w:hAnsi="Cambria" w:cs="Cambria"/>
                <w:sz w:val="18"/>
                <w:szCs w:val="18"/>
              </w:rPr>
              <w:t>are</w:t>
            </w:r>
            <w:r>
              <w:rPr>
                <w:rFonts w:ascii="Cambria" w:eastAsia="Cambria" w:hAnsi="Cambria" w:cs="Cambria"/>
                <w:sz w:val="18"/>
                <w:szCs w:val="18"/>
              </w:rPr>
              <w:t xml:space="preserve"> staked for safety.</w:t>
            </w:r>
          </w:p>
        </w:tc>
        <w:tc>
          <w:tcPr>
            <w:tcW w:w="2160" w:type="dxa"/>
          </w:tcPr>
          <w:p w:rsidR="002C13E6" w:rsidRDefault="002C13E6">
            <w:pPr>
              <w:pStyle w:val="normal0"/>
              <w:spacing w:line="276" w:lineRule="auto"/>
              <w:ind w:right="-60"/>
            </w:pPr>
          </w:p>
        </w:tc>
      </w:tr>
      <w:tr w:rsidR="002C13E6">
        <w:tc>
          <w:tcPr>
            <w:tcW w:w="1008" w:type="dxa"/>
          </w:tcPr>
          <w:p w:rsidR="002C13E6" w:rsidRDefault="001E440F">
            <w:pPr>
              <w:pStyle w:val="normal0"/>
              <w:spacing w:line="276" w:lineRule="auto"/>
              <w:ind w:right="-60"/>
            </w:pPr>
            <w:r>
              <w:rPr>
                <w:rFonts w:ascii="Cambria" w:eastAsia="Cambria" w:hAnsi="Cambria" w:cs="Cambria"/>
                <w:sz w:val="18"/>
                <w:szCs w:val="18"/>
              </w:rPr>
              <w:t>Snacks</w:t>
            </w:r>
          </w:p>
        </w:tc>
        <w:tc>
          <w:tcPr>
            <w:tcW w:w="8010" w:type="dxa"/>
          </w:tcPr>
          <w:p w:rsidR="002C13E6" w:rsidRDefault="001E440F">
            <w:pPr>
              <w:pStyle w:val="normal0"/>
              <w:spacing w:line="276" w:lineRule="auto"/>
              <w:ind w:right="-60"/>
            </w:pPr>
            <w:r>
              <w:rPr>
                <w:rFonts w:ascii="Cambria" w:eastAsia="Cambria" w:hAnsi="Cambria" w:cs="Cambria"/>
                <w:sz w:val="18"/>
                <w:szCs w:val="18"/>
              </w:rPr>
              <w:t xml:space="preserve">Assigns parents to bring snacks to games for </w:t>
            </w:r>
            <w:proofErr w:type="gramStart"/>
            <w:r>
              <w:rPr>
                <w:rFonts w:ascii="Cambria" w:eastAsia="Cambria" w:hAnsi="Cambria" w:cs="Cambria"/>
                <w:sz w:val="18"/>
                <w:szCs w:val="18"/>
              </w:rPr>
              <w:t>half-time</w:t>
            </w:r>
            <w:proofErr w:type="gramEnd"/>
            <w:r>
              <w:rPr>
                <w:rFonts w:ascii="Cambria" w:eastAsia="Cambria" w:hAnsi="Cambria" w:cs="Cambria"/>
                <w:sz w:val="18"/>
                <w:szCs w:val="18"/>
              </w:rPr>
              <w:t xml:space="preserve"> and end-of-game (including 3 water bottles for referees).  </w:t>
            </w:r>
            <w:r>
              <w:rPr>
                <w:rFonts w:ascii="Cambria" w:eastAsia="Cambria" w:hAnsi="Cambria" w:cs="Cambria"/>
                <w:sz w:val="18"/>
                <w:szCs w:val="18"/>
              </w:rPr>
              <w:t xml:space="preserve">Sends reminders </w:t>
            </w:r>
            <w:proofErr w:type="gramStart"/>
            <w:r>
              <w:rPr>
                <w:rFonts w:ascii="Cambria" w:eastAsia="Cambria" w:hAnsi="Cambria" w:cs="Cambria"/>
                <w:sz w:val="18"/>
                <w:szCs w:val="18"/>
              </w:rPr>
              <w:t xml:space="preserve">to </w:t>
            </w:r>
            <w:r>
              <w:rPr>
                <w:rFonts w:ascii="Cambria" w:eastAsia="Cambria" w:hAnsi="Cambria" w:cs="Cambria"/>
                <w:sz w:val="18"/>
                <w:szCs w:val="18"/>
              </w:rPr>
              <w:t xml:space="preserve"> parents</w:t>
            </w:r>
            <w:proofErr w:type="gramEnd"/>
            <w:r>
              <w:rPr>
                <w:rFonts w:ascii="Cambria" w:eastAsia="Cambria" w:hAnsi="Cambria" w:cs="Cambria"/>
                <w:sz w:val="18"/>
                <w:szCs w:val="18"/>
              </w:rPr>
              <w:t xml:space="preserve"> </w:t>
            </w:r>
            <w:r>
              <w:rPr>
                <w:rFonts w:ascii="Cambria" w:eastAsia="Cambria" w:hAnsi="Cambria" w:cs="Cambria"/>
                <w:sz w:val="18"/>
                <w:szCs w:val="18"/>
              </w:rPr>
              <w:t>when their snack day is approaching.</w:t>
            </w:r>
            <w:r>
              <w:rPr>
                <w:rFonts w:ascii="Cambria" w:eastAsia="Cambria" w:hAnsi="Cambria" w:cs="Cambria"/>
                <w:sz w:val="18"/>
                <w:szCs w:val="18"/>
              </w:rPr>
              <w:t>.</w:t>
            </w:r>
          </w:p>
        </w:tc>
        <w:tc>
          <w:tcPr>
            <w:tcW w:w="2160" w:type="dxa"/>
          </w:tcPr>
          <w:p w:rsidR="002C13E6" w:rsidRDefault="002C13E6">
            <w:pPr>
              <w:pStyle w:val="normal0"/>
              <w:spacing w:line="276" w:lineRule="auto"/>
              <w:ind w:right="-60"/>
            </w:pPr>
          </w:p>
        </w:tc>
      </w:tr>
      <w:tr w:rsidR="002C13E6">
        <w:tc>
          <w:tcPr>
            <w:tcW w:w="1008" w:type="dxa"/>
          </w:tcPr>
          <w:p w:rsidR="002C13E6" w:rsidRDefault="001E440F">
            <w:pPr>
              <w:pStyle w:val="normal0"/>
              <w:spacing w:line="276" w:lineRule="auto"/>
              <w:ind w:right="-60"/>
            </w:pPr>
            <w:r>
              <w:rPr>
                <w:rFonts w:ascii="Cambria" w:eastAsia="Cambria" w:hAnsi="Cambria" w:cs="Cambria"/>
                <w:sz w:val="18"/>
                <w:szCs w:val="18"/>
              </w:rPr>
              <w:t>Banner</w:t>
            </w:r>
          </w:p>
        </w:tc>
        <w:tc>
          <w:tcPr>
            <w:tcW w:w="8010" w:type="dxa"/>
          </w:tcPr>
          <w:p w:rsidR="002C13E6" w:rsidRDefault="001E440F">
            <w:pPr>
              <w:pStyle w:val="normal0"/>
              <w:spacing w:line="276" w:lineRule="auto"/>
              <w:ind w:right="-60"/>
            </w:pPr>
            <w:r>
              <w:rPr>
                <w:rFonts w:ascii="Cambria" w:eastAsia="Cambria" w:hAnsi="Cambria" w:cs="Cambria"/>
                <w:sz w:val="18"/>
                <w:szCs w:val="18"/>
              </w:rPr>
              <w:t>Makes or ord</w:t>
            </w:r>
            <w:r>
              <w:rPr>
                <w:rFonts w:ascii="Cambria" w:eastAsia="Cambria" w:hAnsi="Cambria" w:cs="Cambria"/>
                <w:sz w:val="18"/>
                <w:szCs w:val="18"/>
              </w:rPr>
              <w:t xml:space="preserve">ers the </w:t>
            </w:r>
            <w:r>
              <w:rPr>
                <w:rFonts w:ascii="Cambria" w:eastAsia="Cambria" w:hAnsi="Cambria" w:cs="Cambria"/>
                <w:sz w:val="18"/>
                <w:szCs w:val="18"/>
              </w:rPr>
              <w:t>t</w:t>
            </w:r>
            <w:r>
              <w:rPr>
                <w:rFonts w:ascii="Cambria" w:eastAsia="Cambria" w:hAnsi="Cambria" w:cs="Cambria"/>
                <w:sz w:val="18"/>
                <w:szCs w:val="18"/>
              </w:rPr>
              <w:t xml:space="preserve">eam </w:t>
            </w:r>
            <w:r>
              <w:rPr>
                <w:rFonts w:ascii="Cambria" w:eastAsia="Cambria" w:hAnsi="Cambria" w:cs="Cambria"/>
                <w:sz w:val="18"/>
                <w:szCs w:val="18"/>
              </w:rPr>
              <w:t>b</w:t>
            </w:r>
            <w:r>
              <w:rPr>
                <w:rFonts w:ascii="Cambria" w:eastAsia="Cambria" w:hAnsi="Cambria" w:cs="Cambria"/>
                <w:sz w:val="18"/>
                <w:szCs w:val="18"/>
              </w:rPr>
              <w:t>anner, brings and posts banner at games and picture day.</w:t>
            </w:r>
            <w:r>
              <w:rPr>
                <w:rFonts w:ascii="Cambria" w:eastAsia="Cambria" w:hAnsi="Cambria" w:cs="Cambria"/>
                <w:sz w:val="18"/>
                <w:szCs w:val="18"/>
              </w:rPr>
              <w:br/>
            </w:r>
          </w:p>
        </w:tc>
        <w:tc>
          <w:tcPr>
            <w:tcW w:w="2160" w:type="dxa"/>
          </w:tcPr>
          <w:p w:rsidR="002C13E6" w:rsidRDefault="002C13E6">
            <w:pPr>
              <w:pStyle w:val="normal0"/>
              <w:spacing w:line="276" w:lineRule="auto"/>
              <w:ind w:right="-60"/>
            </w:pPr>
          </w:p>
        </w:tc>
      </w:tr>
      <w:tr w:rsidR="002C13E6">
        <w:tc>
          <w:tcPr>
            <w:tcW w:w="1008" w:type="dxa"/>
          </w:tcPr>
          <w:p w:rsidR="002C13E6" w:rsidRDefault="001E440F">
            <w:pPr>
              <w:pStyle w:val="normal0"/>
              <w:spacing w:line="276" w:lineRule="auto"/>
              <w:ind w:right="-60"/>
            </w:pPr>
            <w:r>
              <w:rPr>
                <w:rFonts w:ascii="Cambria" w:eastAsia="Cambria" w:hAnsi="Cambria" w:cs="Cambria"/>
                <w:sz w:val="18"/>
                <w:szCs w:val="18"/>
              </w:rPr>
              <w:t>Gift Cards</w:t>
            </w:r>
          </w:p>
        </w:tc>
        <w:tc>
          <w:tcPr>
            <w:tcW w:w="8010" w:type="dxa"/>
          </w:tcPr>
          <w:p w:rsidR="002C13E6" w:rsidRDefault="001E440F">
            <w:pPr>
              <w:pStyle w:val="normal0"/>
              <w:spacing w:line="276" w:lineRule="auto"/>
              <w:ind w:right="-60"/>
            </w:pPr>
            <w:r>
              <w:rPr>
                <w:rFonts w:ascii="Cambria" w:eastAsia="Cambria" w:hAnsi="Cambria" w:cs="Cambria"/>
                <w:sz w:val="18"/>
                <w:szCs w:val="18"/>
              </w:rPr>
              <w:t>Purchases gift cards for Referee</w:t>
            </w:r>
            <w:r>
              <w:rPr>
                <w:rFonts w:ascii="Cambria" w:eastAsia="Cambria" w:hAnsi="Cambria" w:cs="Cambria"/>
                <w:sz w:val="18"/>
                <w:szCs w:val="18"/>
              </w:rPr>
              <w:t xml:space="preserve"> Appreciation Day and for Coaches at end-of-season party.</w:t>
            </w:r>
            <w:r>
              <w:rPr>
                <w:rFonts w:ascii="Cambria" w:eastAsia="Cambria" w:hAnsi="Cambria" w:cs="Cambria"/>
                <w:sz w:val="18"/>
                <w:szCs w:val="18"/>
              </w:rPr>
              <w:t xml:space="preserve"> Works with Team Parent to collect money (max. $15 </w:t>
            </w:r>
            <w:r>
              <w:rPr>
                <w:rFonts w:ascii="Cambria" w:eastAsia="Cambria" w:hAnsi="Cambria" w:cs="Cambria"/>
                <w:sz w:val="18"/>
                <w:szCs w:val="18"/>
              </w:rPr>
              <w:t xml:space="preserve">total) </w:t>
            </w:r>
            <w:r>
              <w:rPr>
                <w:rFonts w:ascii="Cambria" w:eastAsia="Cambria" w:hAnsi="Cambria" w:cs="Cambria"/>
                <w:sz w:val="18"/>
                <w:szCs w:val="18"/>
              </w:rPr>
              <w:t>to pay for items.</w:t>
            </w:r>
          </w:p>
        </w:tc>
        <w:tc>
          <w:tcPr>
            <w:tcW w:w="2160" w:type="dxa"/>
          </w:tcPr>
          <w:p w:rsidR="002C13E6" w:rsidRDefault="002C13E6">
            <w:pPr>
              <w:pStyle w:val="normal0"/>
              <w:spacing w:line="276" w:lineRule="auto"/>
              <w:ind w:right="-60"/>
            </w:pPr>
          </w:p>
        </w:tc>
      </w:tr>
      <w:tr w:rsidR="002C13E6">
        <w:tc>
          <w:tcPr>
            <w:tcW w:w="1008" w:type="dxa"/>
          </w:tcPr>
          <w:p w:rsidR="002C13E6" w:rsidRDefault="001E440F">
            <w:pPr>
              <w:pStyle w:val="normal0"/>
              <w:spacing w:line="276" w:lineRule="auto"/>
              <w:ind w:right="-60"/>
            </w:pPr>
            <w:bookmarkStart w:id="0" w:name="_GoBack"/>
            <w:bookmarkEnd w:id="0"/>
            <w:r>
              <w:rPr>
                <w:rFonts w:ascii="Cambria" w:eastAsia="Cambria" w:hAnsi="Cambria" w:cs="Cambria"/>
                <w:sz w:val="18"/>
                <w:szCs w:val="18"/>
              </w:rPr>
              <w:t>Pictures &amp; Medals</w:t>
            </w:r>
          </w:p>
        </w:tc>
        <w:tc>
          <w:tcPr>
            <w:tcW w:w="8010" w:type="dxa"/>
          </w:tcPr>
          <w:p w:rsidR="002C13E6" w:rsidRDefault="001E440F">
            <w:pPr>
              <w:pStyle w:val="normal0"/>
              <w:spacing w:line="276" w:lineRule="auto"/>
              <w:ind w:right="-60"/>
            </w:pPr>
            <w:r>
              <w:rPr>
                <w:rFonts w:ascii="Cambria" w:eastAsia="Cambria" w:hAnsi="Cambria" w:cs="Cambria"/>
                <w:sz w:val="18"/>
                <w:szCs w:val="18"/>
              </w:rPr>
              <w:t>Coordinates Picture Day. Reminds parents when to show up, and hands out order forms/envelope</w:t>
            </w:r>
            <w:r>
              <w:rPr>
                <w:rFonts w:ascii="Cambria" w:eastAsia="Cambria" w:hAnsi="Cambria" w:cs="Cambria"/>
                <w:sz w:val="18"/>
                <w:szCs w:val="18"/>
              </w:rPr>
              <w:t xml:space="preserve">s. Picks up pictures for the team and </w:t>
            </w:r>
            <w:r>
              <w:rPr>
                <w:rFonts w:ascii="Cambria" w:eastAsia="Cambria" w:hAnsi="Cambria" w:cs="Cambria"/>
                <w:sz w:val="18"/>
                <w:szCs w:val="18"/>
              </w:rPr>
              <w:t>hand them out at practice along with end of season medals.</w:t>
            </w:r>
          </w:p>
        </w:tc>
        <w:tc>
          <w:tcPr>
            <w:tcW w:w="2160" w:type="dxa"/>
          </w:tcPr>
          <w:p w:rsidR="002C13E6" w:rsidRDefault="002C13E6">
            <w:pPr>
              <w:pStyle w:val="normal0"/>
              <w:spacing w:line="276" w:lineRule="auto"/>
              <w:ind w:right="-60"/>
            </w:pPr>
          </w:p>
        </w:tc>
      </w:tr>
      <w:tr w:rsidR="002C13E6">
        <w:tc>
          <w:tcPr>
            <w:tcW w:w="1008" w:type="dxa"/>
          </w:tcPr>
          <w:p w:rsidR="002C13E6" w:rsidRDefault="001E440F">
            <w:pPr>
              <w:pStyle w:val="normal0"/>
              <w:spacing w:line="276" w:lineRule="auto"/>
              <w:ind w:right="-60"/>
            </w:pPr>
            <w:r>
              <w:rPr>
                <w:rFonts w:ascii="Cambria" w:eastAsia="Cambria" w:hAnsi="Cambria" w:cs="Cambria"/>
                <w:sz w:val="18"/>
                <w:szCs w:val="18"/>
              </w:rPr>
              <w:t>Kids Zone</w:t>
            </w:r>
          </w:p>
        </w:tc>
        <w:tc>
          <w:tcPr>
            <w:tcW w:w="8010" w:type="dxa"/>
          </w:tcPr>
          <w:p w:rsidR="002C13E6" w:rsidRDefault="001E440F">
            <w:pPr>
              <w:pStyle w:val="normal0"/>
              <w:spacing w:line="276" w:lineRule="auto"/>
              <w:ind w:right="-60"/>
            </w:pPr>
            <w:proofErr w:type="gramStart"/>
            <w:r>
              <w:rPr>
                <w:rFonts w:ascii="Cambria" w:eastAsia="Cambria" w:hAnsi="Cambria" w:cs="Cambria"/>
                <w:sz w:val="18"/>
                <w:szCs w:val="18"/>
              </w:rPr>
              <w:t>Reminds parents</w:t>
            </w:r>
            <w:proofErr w:type="gramEnd"/>
            <w:r>
              <w:rPr>
                <w:rFonts w:ascii="Cambria" w:eastAsia="Cambria" w:hAnsi="Cambria" w:cs="Cambria"/>
                <w:sz w:val="18"/>
                <w:szCs w:val="18"/>
              </w:rPr>
              <w:t xml:space="preserve"> of Kid Zone rules. </w:t>
            </w:r>
          </w:p>
          <w:p w:rsidR="002C13E6" w:rsidRDefault="001E440F">
            <w:pPr>
              <w:pStyle w:val="normal0"/>
              <w:spacing w:line="276" w:lineRule="auto"/>
              <w:ind w:right="-60"/>
            </w:pPr>
            <w:r>
              <w:rPr>
                <w:rFonts w:ascii="Cambria" w:eastAsia="Cambria" w:hAnsi="Cambria" w:cs="Cambria"/>
                <w:sz w:val="18"/>
                <w:szCs w:val="18"/>
              </w:rPr>
              <w:t xml:space="preserve">Wears </w:t>
            </w:r>
            <w:r>
              <w:rPr>
                <w:rFonts w:ascii="Cambria" w:eastAsia="Cambria" w:hAnsi="Cambria" w:cs="Cambria"/>
                <w:sz w:val="18"/>
                <w:szCs w:val="18"/>
              </w:rPr>
              <w:t>K</w:t>
            </w:r>
            <w:r>
              <w:rPr>
                <w:rFonts w:ascii="Cambria" w:eastAsia="Cambria" w:hAnsi="Cambria" w:cs="Cambria"/>
                <w:sz w:val="18"/>
                <w:szCs w:val="18"/>
              </w:rPr>
              <w:t xml:space="preserve">id </w:t>
            </w:r>
            <w:r>
              <w:rPr>
                <w:rFonts w:ascii="Cambria" w:eastAsia="Cambria" w:hAnsi="Cambria" w:cs="Cambria"/>
                <w:sz w:val="18"/>
                <w:szCs w:val="18"/>
              </w:rPr>
              <w:t>Z</w:t>
            </w:r>
            <w:r>
              <w:rPr>
                <w:rFonts w:ascii="Cambria" w:eastAsia="Cambria" w:hAnsi="Cambria" w:cs="Cambria"/>
                <w:sz w:val="18"/>
                <w:szCs w:val="18"/>
              </w:rPr>
              <w:t>one button/t-shirt each week to game (if available)</w:t>
            </w:r>
          </w:p>
        </w:tc>
        <w:tc>
          <w:tcPr>
            <w:tcW w:w="2160" w:type="dxa"/>
          </w:tcPr>
          <w:p w:rsidR="002C13E6" w:rsidRDefault="002C13E6">
            <w:pPr>
              <w:pStyle w:val="normal0"/>
              <w:spacing w:line="276" w:lineRule="auto"/>
              <w:ind w:right="-60"/>
            </w:pPr>
          </w:p>
        </w:tc>
      </w:tr>
      <w:tr w:rsidR="002C13E6">
        <w:tc>
          <w:tcPr>
            <w:tcW w:w="1008" w:type="dxa"/>
          </w:tcPr>
          <w:p w:rsidR="002C13E6" w:rsidRDefault="001E440F">
            <w:pPr>
              <w:pStyle w:val="normal0"/>
              <w:spacing w:line="276" w:lineRule="auto"/>
              <w:ind w:right="-60"/>
            </w:pPr>
            <w:r>
              <w:rPr>
                <w:rFonts w:ascii="Cambria" w:eastAsia="Cambria" w:hAnsi="Cambria" w:cs="Cambria"/>
                <w:sz w:val="18"/>
                <w:szCs w:val="18"/>
              </w:rPr>
              <w:t xml:space="preserve">Team </w:t>
            </w:r>
            <w:r>
              <w:rPr>
                <w:rFonts w:ascii="Cambria" w:eastAsia="Cambria" w:hAnsi="Cambria" w:cs="Cambria"/>
                <w:sz w:val="18"/>
                <w:szCs w:val="18"/>
              </w:rPr>
              <w:t>Parent</w:t>
            </w:r>
          </w:p>
        </w:tc>
        <w:tc>
          <w:tcPr>
            <w:tcW w:w="8010" w:type="dxa"/>
          </w:tcPr>
          <w:p w:rsidR="002C13E6" w:rsidRDefault="001E440F">
            <w:pPr>
              <w:pStyle w:val="normal0"/>
              <w:spacing w:line="276" w:lineRule="auto"/>
              <w:ind w:right="-60"/>
            </w:pPr>
            <w:r>
              <w:rPr>
                <w:rFonts w:ascii="Cambria" w:eastAsia="Cambria" w:hAnsi="Cambria" w:cs="Cambria"/>
                <w:sz w:val="18"/>
                <w:szCs w:val="18"/>
              </w:rPr>
              <w:t>Assigns team jobs, keeps parents informed of upcoming important ev</w:t>
            </w:r>
            <w:r>
              <w:rPr>
                <w:rFonts w:ascii="Cambria" w:eastAsia="Cambria" w:hAnsi="Cambria" w:cs="Cambria"/>
                <w:sz w:val="18"/>
                <w:szCs w:val="18"/>
              </w:rPr>
              <w:t xml:space="preserve">ents and reminds them of team jobs. Helps with uniform distribution and other jobs as needed.   The team manager manages the parents so the coach can focus on coaching the players at practices and games. </w:t>
            </w:r>
          </w:p>
        </w:tc>
        <w:tc>
          <w:tcPr>
            <w:tcW w:w="2160" w:type="dxa"/>
          </w:tcPr>
          <w:p w:rsidR="002C13E6" w:rsidRDefault="002C13E6">
            <w:pPr>
              <w:pStyle w:val="normal0"/>
              <w:spacing w:line="276" w:lineRule="auto"/>
              <w:ind w:right="-60"/>
            </w:pPr>
          </w:p>
        </w:tc>
      </w:tr>
      <w:tr w:rsidR="002C13E6">
        <w:tc>
          <w:tcPr>
            <w:tcW w:w="1008" w:type="dxa"/>
          </w:tcPr>
          <w:p w:rsidR="002C13E6" w:rsidRDefault="001E440F">
            <w:pPr>
              <w:pStyle w:val="normal0"/>
              <w:spacing w:line="276" w:lineRule="auto"/>
              <w:ind w:right="-60"/>
            </w:pPr>
            <w:r>
              <w:rPr>
                <w:rFonts w:ascii="Cambria" w:eastAsia="Cambria" w:hAnsi="Cambria" w:cs="Cambria"/>
                <w:sz w:val="18"/>
                <w:szCs w:val="18"/>
              </w:rPr>
              <w:t>Coach</w:t>
            </w:r>
          </w:p>
        </w:tc>
        <w:tc>
          <w:tcPr>
            <w:tcW w:w="8010" w:type="dxa"/>
          </w:tcPr>
          <w:p w:rsidR="002C13E6" w:rsidRDefault="001E440F">
            <w:pPr>
              <w:pStyle w:val="normal0"/>
              <w:spacing w:line="276" w:lineRule="auto"/>
              <w:ind w:right="-60"/>
            </w:pPr>
            <w:r>
              <w:rPr>
                <w:rFonts w:ascii="Cambria" w:eastAsia="Cambria" w:hAnsi="Cambria" w:cs="Cambria"/>
                <w:sz w:val="18"/>
                <w:szCs w:val="18"/>
              </w:rPr>
              <w:t xml:space="preserve">Team leader and cultural leader.  Leads practices and prepares for games.  Works with Assistant Coach to ensure practices and games focus on AYSO Philosophies.  NO PREVIOUS SOCCER KNOWLEDGE NEEDED. WE TRAIN YOU. </w:t>
            </w:r>
          </w:p>
        </w:tc>
        <w:tc>
          <w:tcPr>
            <w:tcW w:w="2160" w:type="dxa"/>
          </w:tcPr>
          <w:p w:rsidR="002C13E6" w:rsidRDefault="002C13E6">
            <w:pPr>
              <w:pStyle w:val="normal0"/>
              <w:spacing w:line="276" w:lineRule="auto"/>
              <w:ind w:right="-60"/>
            </w:pPr>
          </w:p>
        </w:tc>
      </w:tr>
      <w:tr w:rsidR="002C13E6">
        <w:tc>
          <w:tcPr>
            <w:tcW w:w="1008" w:type="dxa"/>
          </w:tcPr>
          <w:p w:rsidR="002C13E6" w:rsidRDefault="001E440F">
            <w:pPr>
              <w:pStyle w:val="normal0"/>
              <w:spacing w:line="276" w:lineRule="auto"/>
              <w:ind w:right="-60"/>
            </w:pPr>
            <w:r>
              <w:rPr>
                <w:rFonts w:ascii="Cambria" w:eastAsia="Cambria" w:hAnsi="Cambria" w:cs="Cambria"/>
                <w:sz w:val="18"/>
                <w:szCs w:val="18"/>
              </w:rPr>
              <w:t>Assistant Coach</w:t>
            </w:r>
          </w:p>
        </w:tc>
        <w:tc>
          <w:tcPr>
            <w:tcW w:w="8010" w:type="dxa"/>
          </w:tcPr>
          <w:p w:rsidR="002C13E6" w:rsidRDefault="001E440F">
            <w:pPr>
              <w:pStyle w:val="normal0"/>
              <w:spacing w:line="276" w:lineRule="auto"/>
              <w:ind w:right="-60"/>
            </w:pPr>
            <w:r>
              <w:rPr>
                <w:rFonts w:ascii="Cambria" w:eastAsia="Cambria" w:hAnsi="Cambria" w:cs="Cambria"/>
                <w:sz w:val="18"/>
                <w:szCs w:val="18"/>
              </w:rPr>
              <w:t>Attends at least one prac</w:t>
            </w:r>
            <w:r>
              <w:rPr>
                <w:rFonts w:ascii="Cambria" w:eastAsia="Cambria" w:hAnsi="Cambria" w:cs="Cambria"/>
                <w:sz w:val="18"/>
                <w:szCs w:val="18"/>
              </w:rPr>
              <w:t>tice a week and games. Covers games and practices when Head Coach is not available.  Shares practice and game responsibilities with Head Coach. Runs at least one practice session or smaller skills/drills groups during practice.  NO PREVIOUS SOCCER KNOWLEDG</w:t>
            </w:r>
            <w:r>
              <w:rPr>
                <w:rFonts w:ascii="Cambria" w:eastAsia="Cambria" w:hAnsi="Cambria" w:cs="Cambria"/>
                <w:sz w:val="18"/>
                <w:szCs w:val="18"/>
              </w:rPr>
              <w:t xml:space="preserve">E NEEDED. WE TRAIN YOU. </w:t>
            </w:r>
          </w:p>
        </w:tc>
        <w:tc>
          <w:tcPr>
            <w:tcW w:w="2160" w:type="dxa"/>
          </w:tcPr>
          <w:p w:rsidR="002C13E6" w:rsidRDefault="002C13E6">
            <w:pPr>
              <w:pStyle w:val="normal0"/>
              <w:spacing w:line="276" w:lineRule="auto"/>
              <w:ind w:right="-60"/>
            </w:pPr>
          </w:p>
        </w:tc>
      </w:tr>
    </w:tbl>
    <w:p w:rsidR="002C13E6" w:rsidRDefault="001E440F">
      <w:pPr>
        <w:pStyle w:val="normal0"/>
        <w:ind w:right="-60"/>
      </w:pPr>
      <w:r>
        <w:rPr>
          <w:rFonts w:ascii="Cambria" w:eastAsia="Cambria" w:hAnsi="Cambria" w:cs="Cambria"/>
          <w:b/>
          <w:sz w:val="18"/>
          <w:szCs w:val="18"/>
        </w:rPr>
        <w:br/>
        <w:t>Snack Signup</w:t>
      </w:r>
    </w:p>
    <w:tbl>
      <w:tblPr>
        <w:tblStyle w:val="a0"/>
        <w:tblW w:w="112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1"/>
        <w:gridCol w:w="8374"/>
      </w:tblGrid>
      <w:tr w:rsidR="002C13E6">
        <w:tc>
          <w:tcPr>
            <w:tcW w:w="2891" w:type="dxa"/>
          </w:tcPr>
          <w:p w:rsidR="002C13E6" w:rsidRDefault="002C13E6">
            <w:pPr>
              <w:pStyle w:val="normal0"/>
              <w:ind w:right="-60"/>
            </w:pPr>
          </w:p>
        </w:tc>
        <w:tc>
          <w:tcPr>
            <w:tcW w:w="8374" w:type="dxa"/>
          </w:tcPr>
          <w:p w:rsidR="002C13E6" w:rsidRDefault="001E440F">
            <w:pPr>
              <w:pStyle w:val="normal0"/>
              <w:ind w:right="-60"/>
              <w:jc w:val="center"/>
            </w:pPr>
            <w:r>
              <w:rPr>
                <w:rFonts w:ascii="Cambria" w:eastAsia="Cambria" w:hAnsi="Cambria" w:cs="Cambria"/>
                <w:sz w:val="18"/>
                <w:szCs w:val="18"/>
              </w:rPr>
              <w:t>Name, Email Address, Phone Number</w:t>
            </w:r>
          </w:p>
        </w:tc>
      </w:tr>
      <w:tr w:rsidR="002C13E6">
        <w:tc>
          <w:tcPr>
            <w:tcW w:w="2891" w:type="dxa"/>
          </w:tcPr>
          <w:p w:rsidR="002C13E6" w:rsidRDefault="001E440F">
            <w:pPr>
              <w:pStyle w:val="normal0"/>
              <w:ind w:right="-60"/>
            </w:pPr>
            <w:r>
              <w:rPr>
                <w:rFonts w:ascii="Cambria" w:eastAsia="Cambria" w:hAnsi="Cambria" w:cs="Cambria"/>
                <w:sz w:val="18"/>
                <w:szCs w:val="18"/>
              </w:rPr>
              <w:t>Week 1</w:t>
            </w:r>
            <w:r>
              <w:rPr>
                <w:rFonts w:ascii="Cambria" w:eastAsia="Cambria" w:hAnsi="Cambria" w:cs="Cambria"/>
                <w:sz w:val="18"/>
                <w:szCs w:val="18"/>
              </w:rPr>
              <w:t xml:space="preserve"> </w:t>
            </w:r>
          </w:p>
        </w:tc>
        <w:tc>
          <w:tcPr>
            <w:tcW w:w="8374" w:type="dxa"/>
          </w:tcPr>
          <w:p w:rsidR="002C13E6" w:rsidRDefault="002C13E6">
            <w:pPr>
              <w:pStyle w:val="normal0"/>
              <w:ind w:right="-60"/>
            </w:pPr>
          </w:p>
        </w:tc>
      </w:tr>
      <w:tr w:rsidR="002C13E6">
        <w:tc>
          <w:tcPr>
            <w:tcW w:w="2891" w:type="dxa"/>
          </w:tcPr>
          <w:p w:rsidR="002C13E6" w:rsidRDefault="001E440F">
            <w:pPr>
              <w:pStyle w:val="normal0"/>
              <w:ind w:right="-60"/>
            </w:pPr>
            <w:r>
              <w:rPr>
                <w:rFonts w:ascii="Cambria" w:eastAsia="Cambria" w:hAnsi="Cambria" w:cs="Cambria"/>
                <w:sz w:val="18"/>
                <w:szCs w:val="18"/>
              </w:rPr>
              <w:t>Week 2</w:t>
            </w:r>
          </w:p>
        </w:tc>
        <w:tc>
          <w:tcPr>
            <w:tcW w:w="8374" w:type="dxa"/>
          </w:tcPr>
          <w:p w:rsidR="002C13E6" w:rsidRDefault="002C13E6">
            <w:pPr>
              <w:pStyle w:val="normal0"/>
              <w:ind w:right="-60"/>
            </w:pPr>
          </w:p>
        </w:tc>
      </w:tr>
      <w:tr w:rsidR="002C13E6">
        <w:tc>
          <w:tcPr>
            <w:tcW w:w="2891" w:type="dxa"/>
          </w:tcPr>
          <w:p w:rsidR="002C13E6" w:rsidRDefault="001E440F">
            <w:pPr>
              <w:pStyle w:val="normal0"/>
              <w:ind w:right="-60"/>
            </w:pPr>
            <w:r>
              <w:rPr>
                <w:rFonts w:ascii="Cambria" w:eastAsia="Cambria" w:hAnsi="Cambria" w:cs="Cambria"/>
                <w:sz w:val="18"/>
                <w:szCs w:val="18"/>
              </w:rPr>
              <w:t>Week 3</w:t>
            </w:r>
          </w:p>
        </w:tc>
        <w:tc>
          <w:tcPr>
            <w:tcW w:w="8374" w:type="dxa"/>
          </w:tcPr>
          <w:p w:rsidR="002C13E6" w:rsidRDefault="002C13E6">
            <w:pPr>
              <w:pStyle w:val="normal0"/>
              <w:ind w:right="-60"/>
            </w:pPr>
          </w:p>
        </w:tc>
      </w:tr>
      <w:tr w:rsidR="002C13E6">
        <w:tc>
          <w:tcPr>
            <w:tcW w:w="2891" w:type="dxa"/>
          </w:tcPr>
          <w:p w:rsidR="002C13E6" w:rsidRDefault="001E440F">
            <w:pPr>
              <w:pStyle w:val="normal0"/>
              <w:ind w:right="-60"/>
            </w:pPr>
            <w:r>
              <w:rPr>
                <w:rFonts w:ascii="Cambria" w:eastAsia="Cambria" w:hAnsi="Cambria" w:cs="Cambria"/>
                <w:sz w:val="18"/>
                <w:szCs w:val="18"/>
              </w:rPr>
              <w:t>Week 4</w:t>
            </w:r>
          </w:p>
        </w:tc>
        <w:tc>
          <w:tcPr>
            <w:tcW w:w="8374" w:type="dxa"/>
          </w:tcPr>
          <w:p w:rsidR="002C13E6" w:rsidRDefault="002C13E6">
            <w:pPr>
              <w:pStyle w:val="normal0"/>
              <w:ind w:right="-60"/>
            </w:pPr>
          </w:p>
        </w:tc>
      </w:tr>
      <w:tr w:rsidR="002C13E6">
        <w:tc>
          <w:tcPr>
            <w:tcW w:w="2891" w:type="dxa"/>
          </w:tcPr>
          <w:p w:rsidR="002C13E6" w:rsidRDefault="001E440F">
            <w:pPr>
              <w:pStyle w:val="normal0"/>
              <w:ind w:right="-60"/>
            </w:pPr>
            <w:r>
              <w:rPr>
                <w:rFonts w:ascii="Cambria" w:eastAsia="Cambria" w:hAnsi="Cambria" w:cs="Cambria"/>
                <w:sz w:val="18"/>
                <w:szCs w:val="18"/>
              </w:rPr>
              <w:t>Week 5</w:t>
            </w:r>
          </w:p>
        </w:tc>
        <w:tc>
          <w:tcPr>
            <w:tcW w:w="8374" w:type="dxa"/>
          </w:tcPr>
          <w:p w:rsidR="002C13E6" w:rsidRDefault="002C13E6">
            <w:pPr>
              <w:pStyle w:val="normal0"/>
              <w:ind w:right="-60"/>
            </w:pPr>
          </w:p>
        </w:tc>
      </w:tr>
      <w:tr w:rsidR="002C13E6">
        <w:tc>
          <w:tcPr>
            <w:tcW w:w="2891" w:type="dxa"/>
          </w:tcPr>
          <w:p w:rsidR="002C13E6" w:rsidRDefault="001E440F">
            <w:pPr>
              <w:pStyle w:val="normal0"/>
              <w:ind w:right="-60"/>
            </w:pPr>
            <w:r>
              <w:rPr>
                <w:rFonts w:ascii="Cambria" w:eastAsia="Cambria" w:hAnsi="Cambria" w:cs="Cambria"/>
                <w:sz w:val="18"/>
                <w:szCs w:val="18"/>
              </w:rPr>
              <w:t>Week 6</w:t>
            </w:r>
          </w:p>
        </w:tc>
        <w:tc>
          <w:tcPr>
            <w:tcW w:w="8374" w:type="dxa"/>
          </w:tcPr>
          <w:p w:rsidR="002C13E6" w:rsidRDefault="002C13E6">
            <w:pPr>
              <w:pStyle w:val="normal0"/>
              <w:ind w:right="-60"/>
            </w:pPr>
          </w:p>
        </w:tc>
      </w:tr>
      <w:tr w:rsidR="002C13E6">
        <w:tc>
          <w:tcPr>
            <w:tcW w:w="2891" w:type="dxa"/>
          </w:tcPr>
          <w:p w:rsidR="002C13E6" w:rsidRDefault="001E440F">
            <w:pPr>
              <w:pStyle w:val="normal0"/>
              <w:ind w:right="-60"/>
            </w:pPr>
            <w:r>
              <w:rPr>
                <w:rFonts w:ascii="Cambria" w:eastAsia="Cambria" w:hAnsi="Cambria" w:cs="Cambria"/>
                <w:sz w:val="18"/>
                <w:szCs w:val="18"/>
              </w:rPr>
              <w:t>Week 7</w:t>
            </w:r>
          </w:p>
        </w:tc>
        <w:tc>
          <w:tcPr>
            <w:tcW w:w="8374" w:type="dxa"/>
          </w:tcPr>
          <w:p w:rsidR="002C13E6" w:rsidRDefault="002C13E6">
            <w:pPr>
              <w:pStyle w:val="normal0"/>
              <w:ind w:right="-60"/>
            </w:pPr>
          </w:p>
        </w:tc>
      </w:tr>
      <w:tr w:rsidR="002C13E6">
        <w:tc>
          <w:tcPr>
            <w:tcW w:w="2891" w:type="dxa"/>
          </w:tcPr>
          <w:p w:rsidR="002C13E6" w:rsidRDefault="001E440F">
            <w:pPr>
              <w:pStyle w:val="normal0"/>
              <w:ind w:right="-60"/>
            </w:pPr>
            <w:r>
              <w:rPr>
                <w:rFonts w:ascii="Cambria" w:eastAsia="Cambria" w:hAnsi="Cambria" w:cs="Cambria"/>
                <w:sz w:val="18"/>
                <w:szCs w:val="18"/>
              </w:rPr>
              <w:t>Week 8</w:t>
            </w:r>
          </w:p>
        </w:tc>
        <w:tc>
          <w:tcPr>
            <w:tcW w:w="8374" w:type="dxa"/>
          </w:tcPr>
          <w:p w:rsidR="002C13E6" w:rsidRDefault="002C13E6">
            <w:pPr>
              <w:pStyle w:val="normal0"/>
              <w:ind w:right="-60"/>
            </w:pPr>
          </w:p>
        </w:tc>
      </w:tr>
      <w:tr w:rsidR="002C13E6">
        <w:tc>
          <w:tcPr>
            <w:tcW w:w="2891" w:type="dxa"/>
          </w:tcPr>
          <w:p w:rsidR="002C13E6" w:rsidRDefault="001E440F">
            <w:pPr>
              <w:pStyle w:val="normal0"/>
              <w:ind w:right="-60"/>
            </w:pPr>
            <w:r>
              <w:rPr>
                <w:rFonts w:ascii="Cambria" w:eastAsia="Cambria" w:hAnsi="Cambria" w:cs="Cambria"/>
                <w:sz w:val="18"/>
                <w:szCs w:val="18"/>
              </w:rPr>
              <w:t>Week 9</w:t>
            </w:r>
          </w:p>
        </w:tc>
        <w:tc>
          <w:tcPr>
            <w:tcW w:w="8374" w:type="dxa"/>
          </w:tcPr>
          <w:p w:rsidR="002C13E6" w:rsidRDefault="002C13E6">
            <w:pPr>
              <w:pStyle w:val="normal0"/>
              <w:ind w:right="-60"/>
            </w:pPr>
          </w:p>
        </w:tc>
      </w:tr>
      <w:tr w:rsidR="002C13E6">
        <w:tc>
          <w:tcPr>
            <w:tcW w:w="2891" w:type="dxa"/>
          </w:tcPr>
          <w:p w:rsidR="002C13E6" w:rsidRDefault="001E440F">
            <w:pPr>
              <w:pStyle w:val="normal0"/>
              <w:ind w:right="-60"/>
            </w:pPr>
            <w:r>
              <w:rPr>
                <w:rFonts w:ascii="Cambria" w:eastAsia="Cambria" w:hAnsi="Cambria" w:cs="Cambria"/>
                <w:sz w:val="18"/>
                <w:szCs w:val="18"/>
              </w:rPr>
              <w:t>Week 10</w:t>
            </w:r>
          </w:p>
        </w:tc>
        <w:tc>
          <w:tcPr>
            <w:tcW w:w="8374" w:type="dxa"/>
          </w:tcPr>
          <w:p w:rsidR="002C13E6" w:rsidRDefault="002C13E6">
            <w:pPr>
              <w:pStyle w:val="normal0"/>
              <w:ind w:right="-60"/>
            </w:pPr>
          </w:p>
        </w:tc>
      </w:tr>
    </w:tbl>
    <w:p w:rsidR="002C13E6" w:rsidRDefault="002C13E6">
      <w:pPr>
        <w:pStyle w:val="normal0"/>
      </w:pPr>
    </w:p>
    <w:sectPr w:rsidR="002C13E6">
      <w:headerReference w:type="default" r:id="rId8"/>
      <w:footerReference w:type="default" r:id="rId9"/>
      <w:pgSz w:w="12240" w:h="15840"/>
      <w:pgMar w:top="432" w:right="547" w:bottom="432" w:left="634"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E440F">
      <w:r>
        <w:separator/>
      </w:r>
    </w:p>
  </w:endnote>
  <w:endnote w:type="continuationSeparator" w:id="0">
    <w:p w:rsidR="00000000" w:rsidRDefault="001E4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Georgia">
    <w:panose1 w:val="02040502050405020303"/>
    <w:charset w:val="00"/>
    <w:family w:val="auto"/>
    <w:pitch w:val="default"/>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3E6" w:rsidRDefault="001E440F">
    <w:pPr>
      <w:pStyle w:val="normal0"/>
      <w:tabs>
        <w:tab w:val="center" w:pos="4320"/>
        <w:tab w:val="right" w:pos="8640"/>
      </w:tabs>
      <w:spacing w:before="240"/>
      <w:jc w:val="center"/>
    </w:pPr>
    <w:r>
      <w:rPr>
        <w:b/>
        <w:color w:val="000099"/>
        <w:sz w:val="18"/>
        <w:szCs w:val="18"/>
      </w:rPr>
      <w:t xml:space="preserve">Player Development      </w:t>
    </w:r>
    <w:r>
      <w:rPr>
        <w:b/>
        <w:color w:val="C00000"/>
        <w:sz w:val="18"/>
        <w:szCs w:val="18"/>
      </w:rPr>
      <w:t>Positive Coaching</w:t>
    </w:r>
    <w:r>
      <w:rPr>
        <w:b/>
        <w:color w:val="000099"/>
        <w:sz w:val="18"/>
        <w:szCs w:val="18"/>
      </w:rPr>
      <w:t xml:space="preserve">      </w:t>
    </w:r>
    <w:r>
      <w:rPr>
        <w:b/>
        <w:sz w:val="18"/>
        <w:szCs w:val="18"/>
      </w:rPr>
      <w:t>Balanced Teams</w:t>
    </w:r>
    <w:r>
      <w:rPr>
        <w:b/>
        <w:color w:val="000099"/>
        <w:sz w:val="18"/>
        <w:szCs w:val="18"/>
      </w:rPr>
      <w:t xml:space="preserve">      Open Registration      </w:t>
    </w:r>
    <w:r>
      <w:rPr>
        <w:b/>
        <w:color w:val="C00000"/>
        <w:sz w:val="18"/>
        <w:szCs w:val="18"/>
      </w:rPr>
      <w:t>Good Sportsmanship</w:t>
    </w:r>
    <w:r>
      <w:rPr>
        <w:b/>
        <w:color w:val="000099"/>
        <w:sz w:val="18"/>
        <w:szCs w:val="18"/>
      </w:rPr>
      <w:t xml:space="preserve">      </w:t>
    </w:r>
    <w:r>
      <w:rPr>
        <w:b/>
        <w:sz w:val="18"/>
        <w:szCs w:val="18"/>
      </w:rPr>
      <w:t>Everyone Plays</w:t>
    </w:r>
    <w:r>
      <w:rPr>
        <w:b/>
        <w:sz w:val="18"/>
        <w:szCs w:val="18"/>
        <w:vertAlign w:val="superscript"/>
      </w:rPr>
      <w:t>™</w:t>
    </w:r>
  </w:p>
  <w:p w:rsidR="002C13E6" w:rsidRDefault="002C13E6">
    <w:pPr>
      <w:pStyle w:val="normal0"/>
      <w:tabs>
        <w:tab w:val="right" w:pos="10800"/>
      </w:tabs>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E440F">
      <w:r>
        <w:separator/>
      </w:r>
    </w:p>
  </w:footnote>
  <w:footnote w:type="continuationSeparator" w:id="0">
    <w:p w:rsidR="00000000" w:rsidRDefault="001E44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3E6" w:rsidRDefault="001E440F">
    <w:pPr>
      <w:pStyle w:val="normal0"/>
      <w:tabs>
        <w:tab w:val="right" w:pos="10800"/>
      </w:tabs>
      <w:spacing w:before="708"/>
    </w:pPr>
    <w:r>
      <w:rPr>
        <w:rFonts w:ascii="Cambria" w:eastAsia="Cambria" w:hAnsi="Cambria" w:cs="Cambria"/>
        <w:b/>
        <w:sz w:val="28"/>
        <w:szCs w:val="28"/>
      </w:rPr>
      <w:t xml:space="preserve">AYSO Region 1631: </w:t>
    </w:r>
    <w:r>
      <w:rPr>
        <w:rFonts w:ascii="Cambria" w:eastAsia="Cambria" w:hAnsi="Cambria" w:cs="Cambria"/>
        <w:b/>
        <w:sz w:val="28"/>
        <w:szCs w:val="28"/>
      </w:rPr>
      <w:t xml:space="preserve">Team Volunteer Sign up Sheet </w:t>
    </w:r>
    <w:r>
      <w:rPr>
        <w:noProof/>
      </w:rPr>
      <w:drawing>
        <wp:anchor distT="114300" distB="114300" distL="114300" distR="114300" simplePos="0" relativeHeight="251658240" behindDoc="0" locked="0" layoutInCell="0" hidden="0" allowOverlap="1">
          <wp:simplePos x="0" y="0"/>
          <wp:positionH relativeFrom="margin">
            <wp:posOffset>5800725</wp:posOffset>
          </wp:positionH>
          <wp:positionV relativeFrom="paragraph">
            <wp:posOffset>57150</wp:posOffset>
          </wp:positionV>
          <wp:extent cx="874077" cy="641901"/>
          <wp:effectExtent l="0" t="0" r="0" b="0"/>
          <wp:wrapSquare wrapText="bothSides" distT="114300" distB="114300" distL="114300" distR="114300"/>
          <wp:docPr id="1" name="image01.png" descr="thumb_news635861219420268837.png"/>
          <wp:cNvGraphicFramePr/>
          <a:graphic xmlns:a="http://schemas.openxmlformats.org/drawingml/2006/main">
            <a:graphicData uri="http://schemas.openxmlformats.org/drawingml/2006/picture">
              <pic:pic xmlns:pic="http://schemas.openxmlformats.org/drawingml/2006/picture">
                <pic:nvPicPr>
                  <pic:cNvPr id="0" name="image01.png" descr="thumb_news635861219420268837.png"/>
                  <pic:cNvPicPr preferRelativeResize="0"/>
                </pic:nvPicPr>
                <pic:blipFill>
                  <a:blip r:embed="rId1"/>
                  <a:srcRect/>
                  <a:stretch>
                    <a:fillRect/>
                  </a:stretch>
                </pic:blipFill>
                <pic:spPr>
                  <a:xfrm>
                    <a:off x="0" y="0"/>
                    <a:ext cx="874077" cy="641901"/>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D32A7"/>
    <w:multiLevelType w:val="multilevel"/>
    <w:tmpl w:val="DE74A2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C13E6"/>
    <w:rsid w:val="001E440F"/>
    <w:rsid w:val="002C1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tabs>
        <w:tab w:val="left" w:pos="120"/>
      </w:tabs>
      <w:outlineLvl w:val="0"/>
    </w:pPr>
    <w:rPr>
      <w:sz w:val="28"/>
      <w:szCs w:val="28"/>
    </w:rPr>
  </w:style>
  <w:style w:type="paragraph" w:styleId="Heading2">
    <w:name w:val="heading 2"/>
    <w:basedOn w:val="normal0"/>
    <w:next w:val="normal0"/>
    <w:pPr>
      <w:keepNext/>
      <w:tabs>
        <w:tab w:val="left" w:pos="120"/>
      </w:tabs>
      <w:outlineLvl w:val="1"/>
    </w:pPr>
    <w:rPr>
      <w:sz w:val="24"/>
      <w:szCs w:val="24"/>
    </w:rPr>
  </w:style>
  <w:style w:type="paragraph" w:styleId="Heading3">
    <w:name w:val="heading 3"/>
    <w:basedOn w:val="normal0"/>
    <w:next w:val="normal0"/>
    <w:pPr>
      <w:keepNext/>
      <w:tabs>
        <w:tab w:val="left" w:pos="120"/>
      </w:tabs>
      <w:jc w:val="center"/>
      <w:outlineLvl w:val="2"/>
    </w:pPr>
    <w:rPr>
      <w:b/>
      <w:sz w:val="28"/>
      <w:szCs w:val="28"/>
    </w:rPr>
  </w:style>
  <w:style w:type="paragraph" w:styleId="Heading4">
    <w:name w:val="heading 4"/>
    <w:basedOn w:val="normal0"/>
    <w:next w:val="normal0"/>
    <w:pPr>
      <w:keepNext/>
      <w:tabs>
        <w:tab w:val="left" w:pos="120"/>
      </w:tabs>
      <w:outlineLvl w:val="3"/>
    </w:pPr>
    <w:rPr>
      <w:b/>
      <w:sz w:val="28"/>
      <w:szCs w:val="28"/>
    </w:rPr>
  </w:style>
  <w:style w:type="paragraph" w:styleId="Heading5">
    <w:name w:val="heading 5"/>
    <w:basedOn w:val="normal0"/>
    <w:next w:val="normal0"/>
    <w:pPr>
      <w:keepNext/>
      <w:tabs>
        <w:tab w:val="left" w:pos="120"/>
      </w:tabs>
      <w:jc w:val="center"/>
      <w:outlineLvl w:val="4"/>
    </w:pPr>
    <w:rPr>
      <w:b/>
      <w:sz w:val="24"/>
      <w:szCs w:val="24"/>
    </w:rPr>
  </w:style>
  <w:style w:type="paragraph" w:styleId="Heading6">
    <w:name w:val="heading 6"/>
    <w:basedOn w:val="normal0"/>
    <w:next w:val="normal0"/>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rFonts w:ascii="Helvetica Neue" w:eastAsia="Helvetica Neue" w:hAnsi="Helvetica Neue" w:cs="Helvetica Neue"/>
      <w:sz w:val="32"/>
      <w:szCs w:val="3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tabs>
        <w:tab w:val="left" w:pos="120"/>
      </w:tabs>
      <w:outlineLvl w:val="0"/>
    </w:pPr>
    <w:rPr>
      <w:sz w:val="28"/>
      <w:szCs w:val="28"/>
    </w:rPr>
  </w:style>
  <w:style w:type="paragraph" w:styleId="Heading2">
    <w:name w:val="heading 2"/>
    <w:basedOn w:val="normal0"/>
    <w:next w:val="normal0"/>
    <w:pPr>
      <w:keepNext/>
      <w:tabs>
        <w:tab w:val="left" w:pos="120"/>
      </w:tabs>
      <w:outlineLvl w:val="1"/>
    </w:pPr>
    <w:rPr>
      <w:sz w:val="24"/>
      <w:szCs w:val="24"/>
    </w:rPr>
  </w:style>
  <w:style w:type="paragraph" w:styleId="Heading3">
    <w:name w:val="heading 3"/>
    <w:basedOn w:val="normal0"/>
    <w:next w:val="normal0"/>
    <w:pPr>
      <w:keepNext/>
      <w:tabs>
        <w:tab w:val="left" w:pos="120"/>
      </w:tabs>
      <w:jc w:val="center"/>
      <w:outlineLvl w:val="2"/>
    </w:pPr>
    <w:rPr>
      <w:b/>
      <w:sz w:val="28"/>
      <w:szCs w:val="28"/>
    </w:rPr>
  </w:style>
  <w:style w:type="paragraph" w:styleId="Heading4">
    <w:name w:val="heading 4"/>
    <w:basedOn w:val="normal0"/>
    <w:next w:val="normal0"/>
    <w:pPr>
      <w:keepNext/>
      <w:tabs>
        <w:tab w:val="left" w:pos="120"/>
      </w:tabs>
      <w:outlineLvl w:val="3"/>
    </w:pPr>
    <w:rPr>
      <w:b/>
      <w:sz w:val="28"/>
      <w:szCs w:val="28"/>
    </w:rPr>
  </w:style>
  <w:style w:type="paragraph" w:styleId="Heading5">
    <w:name w:val="heading 5"/>
    <w:basedOn w:val="normal0"/>
    <w:next w:val="normal0"/>
    <w:pPr>
      <w:keepNext/>
      <w:tabs>
        <w:tab w:val="left" w:pos="120"/>
      </w:tabs>
      <w:jc w:val="center"/>
      <w:outlineLvl w:val="4"/>
    </w:pPr>
    <w:rPr>
      <w:b/>
      <w:sz w:val="24"/>
      <w:szCs w:val="24"/>
    </w:rPr>
  </w:style>
  <w:style w:type="paragraph" w:styleId="Heading6">
    <w:name w:val="heading 6"/>
    <w:basedOn w:val="normal0"/>
    <w:next w:val="normal0"/>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rFonts w:ascii="Helvetica Neue" w:eastAsia="Helvetica Neue" w:hAnsi="Helvetica Neue" w:cs="Helvetica Neue"/>
      <w:sz w:val="32"/>
      <w:szCs w:val="3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2160</Characters>
  <Application>Microsoft Macintosh Word</Application>
  <DocSecurity>0</DocSecurity>
  <Lines>18</Lines>
  <Paragraphs>5</Paragraphs>
  <ScaleCrop>false</ScaleCrop>
  <Company>Apigee Corporation</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White</cp:lastModifiedBy>
  <cp:revision>2</cp:revision>
  <dcterms:created xsi:type="dcterms:W3CDTF">2017-03-14T05:27:00Z</dcterms:created>
  <dcterms:modified xsi:type="dcterms:W3CDTF">2017-03-14T05:27:00Z</dcterms:modified>
</cp:coreProperties>
</file>