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B7D8B" w:rsidRDefault="000250B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-406399</wp:posOffset>
                </wp:positionH>
                <wp:positionV relativeFrom="paragraph">
                  <wp:posOffset>215900</wp:posOffset>
                </wp:positionV>
                <wp:extent cx="68199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6050" y="3780000"/>
                          <a:ext cx="6819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-406399</wp:posOffset>
                </wp:positionH>
                <wp:positionV relativeFrom="paragraph">
                  <wp:posOffset>215900</wp:posOffset>
                </wp:positionV>
                <wp:extent cx="68199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7D8B" w:rsidRDefault="000250B6">
      <w:r>
        <w:rPr>
          <w:b/>
        </w:rPr>
        <w:t>Description:</w:t>
      </w:r>
      <w:r>
        <w:t xml:space="preserve"> </w:t>
      </w:r>
      <w:r>
        <w:tab/>
      </w:r>
      <w:r>
        <w:rPr>
          <w:rFonts w:ascii="Arial" w:eastAsia="Arial" w:hAnsi="Arial" w:cs="Arial"/>
          <w:i/>
          <w:sz w:val="20"/>
          <w:szCs w:val="20"/>
        </w:rPr>
        <w:t>Board of Directors Meeting</w:t>
      </w:r>
    </w:p>
    <w:p w:rsidR="004B7D8B" w:rsidRDefault="000250B6">
      <w:r>
        <w:rPr>
          <w:rFonts w:ascii="Arial" w:eastAsia="Arial" w:hAnsi="Arial" w:cs="Arial"/>
          <w:b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January 25, 2016</w:t>
      </w:r>
    </w:p>
    <w:p w:rsidR="004B7D8B" w:rsidRDefault="000250B6">
      <w:r>
        <w:rPr>
          <w:rFonts w:ascii="Arial" w:eastAsia="Arial" w:hAnsi="Arial" w:cs="Arial"/>
          <w:b/>
          <w:sz w:val="20"/>
          <w:szCs w:val="20"/>
        </w:rPr>
        <w:t>Time: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6:00p – 7:00p</w:t>
      </w:r>
    </w:p>
    <w:p w:rsidR="004B7D8B" w:rsidRDefault="000250B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-406399</wp:posOffset>
                </wp:positionH>
                <wp:positionV relativeFrom="paragraph">
                  <wp:posOffset>88900</wp:posOffset>
                </wp:positionV>
                <wp:extent cx="68199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6050" y="3780000"/>
                          <a:ext cx="6819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-406399</wp:posOffset>
                </wp:positionH>
                <wp:positionV relativeFrom="paragraph">
                  <wp:posOffset>88900</wp:posOffset>
                </wp:positionV>
                <wp:extent cx="68199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7D8B" w:rsidRDefault="000250B6">
      <w:r>
        <w:rPr>
          <w:b/>
        </w:rPr>
        <w:t>Attendees:</w:t>
      </w:r>
      <w:r>
        <w:tab/>
        <w:t>Nate Dotson (ND),</w:t>
      </w:r>
      <w:r>
        <w:tab/>
        <w:t xml:space="preserve">Erik Hoenigman (EH), </w:t>
      </w:r>
      <w:r>
        <w:tab/>
        <w:t xml:space="preserve">Steve Ischay (SI), </w:t>
      </w:r>
      <w:r>
        <w:tab/>
        <w:t>Scott Platz (SP)</w:t>
      </w:r>
    </w:p>
    <w:p w:rsidR="004B7D8B" w:rsidRDefault="004B7D8B"/>
    <w:p w:rsidR="004B7D8B" w:rsidRDefault="000250B6">
      <w:r>
        <w:rPr>
          <w:b/>
        </w:rPr>
        <w:t>Members not in Attendance:</w:t>
      </w:r>
      <w:r>
        <w:tab/>
        <w:t>None</w:t>
      </w:r>
    </w:p>
    <w:p w:rsidR="004B7D8B" w:rsidRDefault="000250B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-406399</wp:posOffset>
                </wp:positionH>
                <wp:positionV relativeFrom="paragraph">
                  <wp:posOffset>165100</wp:posOffset>
                </wp:positionV>
                <wp:extent cx="68199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6050" y="3780000"/>
                          <a:ext cx="6819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-406399</wp:posOffset>
                </wp:positionH>
                <wp:positionV relativeFrom="paragraph">
                  <wp:posOffset>165100</wp:posOffset>
                </wp:positionV>
                <wp:extent cx="6819900" cy="127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7D8B" w:rsidRDefault="000250B6">
      <w:pPr>
        <w:numPr>
          <w:ilvl w:val="0"/>
          <w:numId w:val="1"/>
        </w:numPr>
        <w:spacing w:after="0" w:line="480" w:lineRule="auto"/>
        <w:ind w:hanging="720"/>
        <w:contextualSpacing/>
        <w:rPr>
          <w:u w:val="single"/>
        </w:rPr>
      </w:pPr>
      <w:r>
        <w:rPr>
          <w:b/>
          <w:u w:val="single"/>
        </w:rPr>
        <w:t>Review of Action items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None</w:t>
      </w:r>
    </w:p>
    <w:p w:rsidR="004B7D8B" w:rsidRDefault="000250B6">
      <w:pPr>
        <w:numPr>
          <w:ilvl w:val="0"/>
          <w:numId w:val="1"/>
        </w:numPr>
        <w:spacing w:after="0" w:line="480" w:lineRule="auto"/>
        <w:ind w:hanging="720"/>
        <w:contextualSpacing/>
        <w:rPr>
          <w:u w:val="single"/>
        </w:rPr>
      </w:pPr>
      <w:r>
        <w:rPr>
          <w:b/>
          <w:u w:val="single"/>
        </w:rPr>
        <w:t>New Business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SI - Desire to establish a set meeting calendar for both board and general meetings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SI - Expressed a desire to establish formal meeting minutes and action items for each meeting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 xml:space="preserve">EH - Met with Hambden firefighter who as agreed to provide CPR training again </w:t>
      </w:r>
      <w:r>
        <w:t>this year.  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All - Discussion on extending the registration period. 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All - Discussion on how to place kids who register after the deadline but before the start of the season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All - Discussion on the financial health of the league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All - Discussion on how man</w:t>
      </w:r>
      <w:r>
        <w:t>y returning coaches we believe to have for next year. Also discussed a formal mentorship program for the C division coaches with the goal of establishing a support system for new coaches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lastRenderedPageBreak/>
        <w:t xml:space="preserve">SI - We will not have a meeting in February, next meeting will be in </w:t>
      </w:r>
      <w:r>
        <w:t>March 2016</w:t>
      </w:r>
    </w:p>
    <w:p w:rsidR="004B7D8B" w:rsidRDefault="004B7D8B">
      <w:pPr>
        <w:spacing w:after="0" w:line="480" w:lineRule="auto"/>
        <w:ind w:left="1440"/>
      </w:pPr>
    </w:p>
    <w:p w:rsidR="004B7D8B" w:rsidRDefault="000250B6">
      <w:pPr>
        <w:numPr>
          <w:ilvl w:val="0"/>
          <w:numId w:val="1"/>
        </w:numPr>
        <w:spacing w:after="0" w:line="480" w:lineRule="auto"/>
        <w:ind w:hanging="720"/>
        <w:contextualSpacing/>
        <w:rPr>
          <w:u w:val="single"/>
        </w:rPr>
      </w:pPr>
      <w:r>
        <w:rPr>
          <w:b/>
          <w:u w:val="single"/>
        </w:rPr>
        <w:t>Motions/ Actions Taken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None</w:t>
      </w:r>
    </w:p>
    <w:p w:rsidR="004B7D8B" w:rsidRDefault="000250B6">
      <w:pPr>
        <w:numPr>
          <w:ilvl w:val="0"/>
          <w:numId w:val="1"/>
        </w:numPr>
        <w:spacing w:after="0" w:line="480" w:lineRule="auto"/>
        <w:ind w:hanging="720"/>
        <w:contextualSpacing/>
        <w:rPr>
          <w:u w:val="single"/>
        </w:rPr>
      </w:pPr>
      <w:r>
        <w:rPr>
          <w:b/>
          <w:u w:val="single"/>
        </w:rPr>
        <w:t>Action Items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Dotson - Supply year-end financial statements in February 2016 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Hoenigman - Take inventory of all coaches boxes and provide recommendations for replenishments at the March Meeting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Ischay - Establish a Board and general meeting calendar by the March 2016 meeting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Ischay - Develop a general meeting survey to be distributed to the board for review by the end of the week</w:t>
      </w:r>
    </w:p>
    <w:p w:rsidR="004B7D8B" w:rsidRDefault="000250B6">
      <w:pPr>
        <w:numPr>
          <w:ilvl w:val="1"/>
          <w:numId w:val="1"/>
        </w:numPr>
        <w:spacing w:after="0" w:line="480" w:lineRule="auto"/>
        <w:ind w:hanging="360"/>
        <w:contextualSpacing/>
      </w:pPr>
      <w:r>
        <w:t>Ischay – Work with Rob to get the necessary paperwork for field usage for the 2016 year.</w:t>
      </w:r>
    </w:p>
    <w:p w:rsidR="004B7D8B" w:rsidRDefault="000250B6">
      <w:pPr>
        <w:numPr>
          <w:ilvl w:val="2"/>
          <w:numId w:val="1"/>
        </w:numPr>
        <w:spacing w:line="480" w:lineRule="auto"/>
        <w:ind w:hanging="180"/>
        <w:contextualSpacing/>
      </w:pPr>
      <w:bookmarkStart w:id="1" w:name="h.gjdgxs" w:colFirst="0" w:colLast="0"/>
      <w:bookmarkEnd w:id="1"/>
      <w:r>
        <w:t xml:space="preserve">May need to find another field for “C” division to practice on as the field used last year has been sold. </w:t>
      </w:r>
    </w:p>
    <w:sectPr w:rsidR="004B7D8B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B6" w:rsidRDefault="000250B6">
      <w:pPr>
        <w:spacing w:after="0" w:line="240" w:lineRule="auto"/>
      </w:pPr>
      <w:r>
        <w:separator/>
      </w:r>
    </w:p>
  </w:endnote>
  <w:endnote w:type="continuationSeparator" w:id="0">
    <w:p w:rsidR="000250B6" w:rsidRDefault="000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B6" w:rsidRDefault="000250B6">
      <w:pPr>
        <w:spacing w:after="0" w:line="240" w:lineRule="auto"/>
      </w:pPr>
      <w:r>
        <w:separator/>
      </w:r>
    </w:p>
  </w:footnote>
  <w:footnote w:type="continuationSeparator" w:id="0">
    <w:p w:rsidR="000250B6" w:rsidRDefault="000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B" w:rsidRDefault="000250B6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4635500</wp:posOffset>
              </wp:positionH>
              <wp:positionV relativeFrom="paragraph">
                <wp:posOffset>-228599</wp:posOffset>
              </wp:positionV>
              <wp:extent cx="1828800" cy="4191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2" y="3575212"/>
                        <a:ext cx="1819274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7D8B" w:rsidRDefault="000250B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sz w:val="36"/>
                            </w:rPr>
                            <w:t>Meeting Minutes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4635500</wp:posOffset>
              </wp:positionH>
              <wp:positionV relativeFrom="paragraph">
                <wp:posOffset>-228599</wp:posOffset>
              </wp:positionV>
              <wp:extent cx="1828800" cy="419100"/>
              <wp:effectExtent b="0" l="0" r="0" t="0"/>
              <wp:wrapNone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-342899</wp:posOffset>
          </wp:positionV>
          <wp:extent cx="1228725" cy="619125"/>
          <wp:effectExtent l="0" t="0" r="0" b="0"/>
          <wp:wrapNone/>
          <wp:docPr id="1" name="image01.png" descr="http://www.glyfl.com/uploads/2/9/3/2/29322915/7203718.png?1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://www.glyfl.com/uploads/2/9/3/2/29322915/7203718.png?115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6F88"/>
    <w:multiLevelType w:val="multilevel"/>
    <w:tmpl w:val="F59279C4"/>
    <w:lvl w:ilvl="0">
      <w:start w:val="1"/>
      <w:numFmt w:val="upperRoman"/>
      <w:lvlText w:val="%1.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7D8B"/>
    <w:rsid w:val="000250B6"/>
    <w:rsid w:val="000D696C"/>
    <w:rsid w:val="004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5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09.png"/><Relationship Id="rId4" Type="http://schemas.openxmlformats.org/officeDocument/2006/relationships/settings" Target="settings.xml"/><Relationship Id="rId9" Type="http://schemas.openxmlformats.org/officeDocument/2006/relationships/image" Target="media/image0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0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>Cleveland Clinic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Platz, Scott</dc:creator>
  <cp:lastModifiedBy>Platz, Scott</cp:lastModifiedBy>
  <cp:revision>2</cp:revision>
  <dcterms:created xsi:type="dcterms:W3CDTF">2016-04-07T16:37:00Z</dcterms:created>
  <dcterms:modified xsi:type="dcterms:W3CDTF">2016-04-07T16:37:00Z</dcterms:modified>
</cp:coreProperties>
</file>