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07F" w:rsidRDefault="00826B43" w:rsidP="00107D1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770A9D0" wp14:editId="582F5B57">
            <wp:extent cx="2571750" cy="8858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-Baseball_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633" cy="894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07F" w:rsidRDefault="00F0207F" w:rsidP="00107D10">
      <w:pPr>
        <w:jc w:val="center"/>
        <w:rPr>
          <w:noProof/>
        </w:rPr>
      </w:pPr>
      <w:r w:rsidRPr="00F0207F">
        <w:rPr>
          <w:b/>
          <w:sz w:val="24"/>
        </w:rPr>
        <w:t xml:space="preserve">Gilford Cal Ripken Parents and Spectator Code </w:t>
      </w:r>
      <w:r>
        <w:rPr>
          <w:b/>
          <w:sz w:val="24"/>
        </w:rPr>
        <w:t>o</w:t>
      </w:r>
      <w:r w:rsidRPr="00F0207F">
        <w:rPr>
          <w:b/>
          <w:sz w:val="24"/>
        </w:rPr>
        <w:t>f Conduct</w:t>
      </w:r>
    </w:p>
    <w:p w:rsidR="00F0207F" w:rsidRDefault="00F0207F" w:rsidP="00107D10">
      <w:pPr>
        <w:jc w:val="center"/>
        <w:rPr>
          <w:noProof/>
          <w:sz w:val="20"/>
          <w:szCs w:val="20"/>
        </w:rPr>
      </w:pPr>
      <w:r w:rsidRPr="00F0207F">
        <w:rPr>
          <w:noProof/>
          <w:sz w:val="20"/>
          <w:szCs w:val="20"/>
        </w:rPr>
        <w:t>The Parent and Spectator shall support the players,coaches,umpires and league officials.Parents and Spectators shall not”coach” or “officiate”.Parents and Spectators shall:</w:t>
      </w:r>
    </w:p>
    <w:p w:rsidR="00F0207F" w:rsidRDefault="00F0207F" w:rsidP="00107D10">
      <w:pPr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*Parents and Spectators will be positive role models</w:t>
      </w:r>
    </w:p>
    <w:p w:rsidR="003B78F5" w:rsidRDefault="003B78F5" w:rsidP="00107D10">
      <w:pPr>
        <w:jc w:val="center"/>
        <w:rPr>
          <w:b/>
          <w:noProof/>
          <w:sz w:val="20"/>
          <w:szCs w:val="20"/>
        </w:rPr>
      </w:pPr>
    </w:p>
    <w:p w:rsidR="00F0207F" w:rsidRDefault="00F0207F" w:rsidP="00107D10">
      <w:pPr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*Parents and Spectators will display and instill in all players the principals of good sportsmanship and team play.</w:t>
      </w:r>
    </w:p>
    <w:p w:rsidR="003B78F5" w:rsidRDefault="003B78F5" w:rsidP="00107D10">
      <w:pPr>
        <w:jc w:val="center"/>
        <w:rPr>
          <w:b/>
          <w:noProof/>
          <w:sz w:val="20"/>
          <w:szCs w:val="20"/>
        </w:rPr>
      </w:pPr>
    </w:p>
    <w:p w:rsidR="00F0207F" w:rsidRDefault="00F0207F" w:rsidP="00107D10">
      <w:pPr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*Parents and Spectators will conduct themselves in a manner that best serves the interest of the players.</w:t>
      </w:r>
    </w:p>
    <w:p w:rsidR="003B78F5" w:rsidRDefault="003B78F5" w:rsidP="00107D10">
      <w:pPr>
        <w:jc w:val="center"/>
        <w:rPr>
          <w:b/>
          <w:noProof/>
          <w:sz w:val="20"/>
          <w:szCs w:val="20"/>
        </w:rPr>
      </w:pPr>
    </w:p>
    <w:p w:rsidR="00F0207F" w:rsidRDefault="00F0207F" w:rsidP="00107D10">
      <w:pPr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*Parents and Spectators will do their best to provide the players a positive experience</w:t>
      </w:r>
      <w:r w:rsidR="003B78F5">
        <w:rPr>
          <w:b/>
          <w:noProof/>
          <w:sz w:val="20"/>
          <w:szCs w:val="20"/>
        </w:rPr>
        <w:t>.</w:t>
      </w:r>
    </w:p>
    <w:p w:rsidR="003B78F5" w:rsidRDefault="003B78F5" w:rsidP="00107D10">
      <w:pPr>
        <w:jc w:val="center"/>
        <w:rPr>
          <w:b/>
          <w:noProof/>
          <w:sz w:val="20"/>
          <w:szCs w:val="20"/>
        </w:rPr>
      </w:pPr>
    </w:p>
    <w:p w:rsidR="00F0207F" w:rsidRDefault="00F0207F" w:rsidP="00107D10">
      <w:pPr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*Parents will make certain that their children show respect for all other players,coaches,officials and spectators.</w:t>
      </w:r>
    </w:p>
    <w:p w:rsidR="003B78F5" w:rsidRDefault="003B78F5" w:rsidP="00107D10">
      <w:pPr>
        <w:jc w:val="center"/>
        <w:rPr>
          <w:b/>
          <w:noProof/>
          <w:sz w:val="20"/>
          <w:szCs w:val="20"/>
        </w:rPr>
      </w:pPr>
    </w:p>
    <w:p w:rsidR="00F0207F" w:rsidRDefault="00F0207F" w:rsidP="00107D10">
      <w:pPr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*Parents and Spectators will not ridicule or demean players,coaches or umpires.</w:t>
      </w:r>
    </w:p>
    <w:p w:rsidR="003B78F5" w:rsidRDefault="003B78F5" w:rsidP="00107D10">
      <w:pPr>
        <w:jc w:val="center"/>
        <w:rPr>
          <w:b/>
          <w:noProof/>
          <w:sz w:val="20"/>
          <w:szCs w:val="20"/>
        </w:rPr>
      </w:pPr>
    </w:p>
    <w:p w:rsidR="003B78F5" w:rsidRDefault="003B78F5" w:rsidP="00107D10">
      <w:pPr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*Parents will inform the coach of any disability or ailment that may affect the safety of their child.</w:t>
      </w:r>
    </w:p>
    <w:p w:rsidR="003B78F5" w:rsidRDefault="003B78F5" w:rsidP="00107D10">
      <w:pPr>
        <w:jc w:val="center"/>
        <w:rPr>
          <w:b/>
          <w:noProof/>
          <w:sz w:val="20"/>
          <w:szCs w:val="20"/>
        </w:rPr>
      </w:pPr>
    </w:p>
    <w:p w:rsidR="003B78F5" w:rsidRDefault="003B78F5" w:rsidP="00107D10">
      <w:pPr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*Parents and Spectators will treat all players,coaches and umpires fairly and with respect.</w:t>
      </w:r>
    </w:p>
    <w:p w:rsidR="003B78F5" w:rsidRDefault="003B78F5" w:rsidP="00107D10">
      <w:pPr>
        <w:jc w:val="center"/>
        <w:rPr>
          <w:b/>
          <w:noProof/>
          <w:sz w:val="20"/>
          <w:szCs w:val="20"/>
        </w:rPr>
      </w:pPr>
    </w:p>
    <w:p w:rsidR="003B78F5" w:rsidRDefault="003B78F5" w:rsidP="00107D10">
      <w:pPr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*Parents and Spectators will comply with the decisions of league officials and observe all rules,policy and procedure as established or endorsed by the GCRB league.</w:t>
      </w:r>
    </w:p>
    <w:p w:rsidR="003B78F5" w:rsidRDefault="003B78F5" w:rsidP="00107D10">
      <w:pPr>
        <w:jc w:val="center"/>
        <w:rPr>
          <w:b/>
          <w:noProof/>
          <w:sz w:val="20"/>
          <w:szCs w:val="20"/>
        </w:rPr>
      </w:pPr>
    </w:p>
    <w:p w:rsidR="003B78F5" w:rsidRDefault="003B78F5" w:rsidP="00107D10">
      <w:pPr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*Parents and Spectators will not question an umpires call.</w:t>
      </w:r>
    </w:p>
    <w:p w:rsidR="003B78F5" w:rsidRDefault="003B78F5" w:rsidP="00107D10">
      <w:pPr>
        <w:jc w:val="center"/>
        <w:rPr>
          <w:b/>
          <w:noProof/>
          <w:sz w:val="20"/>
          <w:szCs w:val="20"/>
        </w:rPr>
      </w:pPr>
    </w:p>
    <w:p w:rsidR="003B78F5" w:rsidRDefault="003B78F5" w:rsidP="00107D10">
      <w:pPr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*Parents and Spectators will respect the opponent and avoid any confrontation with opposing players,spectators or coaches.</w:t>
      </w:r>
    </w:p>
    <w:p w:rsidR="003B78F5" w:rsidRDefault="003B78F5" w:rsidP="00107D10">
      <w:pPr>
        <w:jc w:val="center"/>
        <w:rPr>
          <w:b/>
          <w:noProof/>
          <w:sz w:val="20"/>
          <w:szCs w:val="20"/>
        </w:rPr>
      </w:pPr>
    </w:p>
    <w:p w:rsidR="003B78F5" w:rsidRDefault="003B78F5" w:rsidP="00107D10">
      <w:pPr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*Parents and Spectators will be drug and alcohol free while at anyGCRB athletic event.</w:t>
      </w:r>
    </w:p>
    <w:p w:rsidR="003B78F5" w:rsidRDefault="003B78F5" w:rsidP="00107D10">
      <w:pPr>
        <w:jc w:val="center"/>
        <w:rPr>
          <w:b/>
          <w:noProof/>
          <w:sz w:val="20"/>
          <w:szCs w:val="20"/>
        </w:rPr>
      </w:pPr>
    </w:p>
    <w:p w:rsidR="003B78F5" w:rsidRDefault="003B78F5" w:rsidP="00107D10">
      <w:pPr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*If a situation arises with a parent where they feel they must speak to a coach they must speak to the respective player agent</w:t>
      </w:r>
      <w:r w:rsidR="00C057FF">
        <w:rPr>
          <w:b/>
          <w:noProof/>
          <w:sz w:val="20"/>
          <w:szCs w:val="20"/>
        </w:rPr>
        <w:t xml:space="preserve"> FIRST!!</w:t>
      </w:r>
    </w:p>
    <w:p w:rsidR="00C057FF" w:rsidRDefault="00C057FF" w:rsidP="00107D10">
      <w:pPr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MAJORS PLAYER AGENT:Kris Genakos</w:t>
      </w:r>
    </w:p>
    <w:p w:rsidR="00C057FF" w:rsidRDefault="00C057FF" w:rsidP="00107D10">
      <w:pPr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MINORS PLAYER AGENT:Scott Clark</w:t>
      </w:r>
    </w:p>
    <w:p w:rsidR="00C057FF" w:rsidRDefault="00C057FF" w:rsidP="00107D10">
      <w:pPr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ANY BREACH OF CODE OF CONDUCT CONTRACT WILL RESULT IN IMMEDIATE BOARD REVIEW AND POTENTIAL DISCIPLINARY ACTION.</w:t>
      </w:r>
    </w:p>
    <w:p w:rsidR="00C057FF" w:rsidRDefault="00C057FF" w:rsidP="00107D10">
      <w:pPr>
        <w:jc w:val="center"/>
        <w:rPr>
          <w:b/>
          <w:noProof/>
          <w:sz w:val="20"/>
          <w:szCs w:val="20"/>
        </w:rPr>
      </w:pPr>
    </w:p>
    <w:p w:rsidR="00C057FF" w:rsidRPr="00C057FF" w:rsidRDefault="00C057FF" w:rsidP="00107D10">
      <w:pPr>
        <w:jc w:val="center"/>
        <w:rPr>
          <w:b/>
          <w:noProof/>
          <w:sz w:val="28"/>
          <w:szCs w:val="28"/>
        </w:rPr>
      </w:pPr>
      <w:r w:rsidRPr="00C057FF">
        <w:rPr>
          <w:b/>
          <w:noProof/>
          <w:sz w:val="28"/>
          <w:szCs w:val="28"/>
        </w:rPr>
        <w:t>NAME(Printed)</w:t>
      </w:r>
      <w:r>
        <w:rPr>
          <w:b/>
          <w:noProof/>
          <w:sz w:val="28"/>
          <w:szCs w:val="28"/>
        </w:rPr>
        <w:t xml:space="preserve">                                                           Signature</w:t>
      </w:r>
    </w:p>
    <w:p w:rsidR="00C057FF" w:rsidRDefault="00C057FF" w:rsidP="00107D10">
      <w:pPr>
        <w:jc w:val="center"/>
        <w:rPr>
          <w:b/>
          <w:noProof/>
          <w:sz w:val="20"/>
          <w:szCs w:val="20"/>
        </w:rPr>
      </w:pPr>
    </w:p>
    <w:p w:rsidR="003B78F5" w:rsidRDefault="003B78F5" w:rsidP="00107D10">
      <w:pPr>
        <w:jc w:val="center"/>
        <w:rPr>
          <w:b/>
          <w:noProof/>
          <w:sz w:val="20"/>
          <w:szCs w:val="20"/>
        </w:rPr>
      </w:pPr>
    </w:p>
    <w:p w:rsidR="00F0207F" w:rsidRDefault="00F0207F" w:rsidP="00107D10">
      <w:pPr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 </w:t>
      </w:r>
    </w:p>
    <w:p w:rsidR="00F0207F" w:rsidRPr="00F0207F" w:rsidRDefault="00F0207F" w:rsidP="00107D10">
      <w:pPr>
        <w:jc w:val="center"/>
        <w:rPr>
          <w:b/>
          <w:noProof/>
          <w:sz w:val="20"/>
          <w:szCs w:val="20"/>
        </w:rPr>
      </w:pPr>
    </w:p>
    <w:p w:rsidR="00DC09EE" w:rsidRPr="003B2368" w:rsidRDefault="00DC09EE" w:rsidP="00107D10">
      <w:pPr>
        <w:jc w:val="center"/>
      </w:pPr>
    </w:p>
    <w:sectPr w:rsidR="00DC09EE" w:rsidRPr="003B2368" w:rsidSect="00107D10">
      <w:pgSz w:w="12240" w:h="15840"/>
      <w:pgMar w:top="450" w:right="1800" w:bottom="18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5C8" w:rsidRDefault="002225C8" w:rsidP="00C057FF">
      <w:r>
        <w:separator/>
      </w:r>
    </w:p>
  </w:endnote>
  <w:endnote w:type="continuationSeparator" w:id="0">
    <w:p w:rsidR="002225C8" w:rsidRDefault="002225C8" w:rsidP="00C05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5C8" w:rsidRDefault="002225C8" w:rsidP="00C057FF">
      <w:r>
        <w:separator/>
      </w:r>
    </w:p>
  </w:footnote>
  <w:footnote w:type="continuationSeparator" w:id="0">
    <w:p w:rsidR="002225C8" w:rsidRDefault="002225C8" w:rsidP="00C05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10"/>
    <w:rsid w:val="00107D10"/>
    <w:rsid w:val="001346A6"/>
    <w:rsid w:val="001942F8"/>
    <w:rsid w:val="001E7A17"/>
    <w:rsid w:val="00213AAE"/>
    <w:rsid w:val="002225C8"/>
    <w:rsid w:val="00383757"/>
    <w:rsid w:val="00391D1E"/>
    <w:rsid w:val="003B0848"/>
    <w:rsid w:val="003B2368"/>
    <w:rsid w:val="003B78F5"/>
    <w:rsid w:val="004179FC"/>
    <w:rsid w:val="0045558E"/>
    <w:rsid w:val="00457272"/>
    <w:rsid w:val="00467B91"/>
    <w:rsid w:val="004711A0"/>
    <w:rsid w:val="00494521"/>
    <w:rsid w:val="005052C4"/>
    <w:rsid w:val="006B088E"/>
    <w:rsid w:val="00726210"/>
    <w:rsid w:val="00805046"/>
    <w:rsid w:val="00826B43"/>
    <w:rsid w:val="00845A3E"/>
    <w:rsid w:val="00943A23"/>
    <w:rsid w:val="00B01BBA"/>
    <w:rsid w:val="00B969A7"/>
    <w:rsid w:val="00BC01EF"/>
    <w:rsid w:val="00C057FF"/>
    <w:rsid w:val="00C764D6"/>
    <w:rsid w:val="00CE66DA"/>
    <w:rsid w:val="00DB5E11"/>
    <w:rsid w:val="00DC09EE"/>
    <w:rsid w:val="00E40C7E"/>
    <w:rsid w:val="00E448F3"/>
    <w:rsid w:val="00EA2767"/>
    <w:rsid w:val="00ED4831"/>
    <w:rsid w:val="00F0207F"/>
    <w:rsid w:val="00F469B7"/>
    <w:rsid w:val="00FA62CF"/>
    <w:rsid w:val="00FC5D13"/>
    <w:rsid w:val="00FE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adfd7"/>
    </o:shapedefaults>
    <o:shapelayout v:ext="edit">
      <o:idmap v:ext="edit" data="1"/>
    </o:shapelayout>
  </w:shapeDefaults>
  <w:decimalSymbol w:val="."/>
  <w:listSeparator w:val=","/>
  <w15:docId w15:val="{2CEB66C0-0C4C-4610-BFE9-D8352250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2CF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6B088E"/>
    <w:pPr>
      <w:spacing w:before="200"/>
      <w:jc w:val="center"/>
      <w:outlineLvl w:val="0"/>
    </w:pPr>
    <w:rPr>
      <w:rFonts w:asciiTheme="majorHAnsi" w:hAnsiTheme="majorHAnsi"/>
      <w:b/>
      <w:caps/>
      <w:color w:val="404040" w:themeColor="text1" w:themeTint="BF"/>
      <w:sz w:val="44"/>
      <w:szCs w:val="32"/>
    </w:rPr>
  </w:style>
  <w:style w:type="paragraph" w:styleId="Heading2">
    <w:name w:val="heading 2"/>
    <w:basedOn w:val="Normal"/>
    <w:next w:val="Normal"/>
    <w:link w:val="Heading2Char"/>
    <w:qFormat/>
    <w:rsid w:val="00FA62CF"/>
    <w:pPr>
      <w:outlineLvl w:val="1"/>
    </w:pPr>
    <w:rPr>
      <w:caps/>
      <w:color w:val="404040" w:themeColor="text1" w:themeTint="BF"/>
      <w:sz w:val="1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B2368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4179FC"/>
    <w:rPr>
      <w:rFonts w:cs="Tahoma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FA62CF"/>
    <w:rPr>
      <w:rFonts w:asciiTheme="minorHAnsi" w:hAnsiTheme="minorHAnsi"/>
      <w:bCs/>
      <w:caps/>
      <w:color w:val="333333"/>
      <w:sz w:val="14"/>
      <w:szCs w:val="24"/>
    </w:rPr>
  </w:style>
  <w:style w:type="character" w:styleId="PlaceholderText">
    <w:name w:val="Placeholder Text"/>
    <w:basedOn w:val="DefaultParagraphFont"/>
    <w:uiPriority w:val="99"/>
    <w:semiHidden/>
    <w:rsid w:val="006B088E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FA62CF"/>
    <w:rPr>
      <w:rFonts w:asciiTheme="minorHAnsi" w:hAnsiTheme="minorHAnsi"/>
      <w:caps/>
      <w:color w:val="404040" w:themeColor="text1" w:themeTint="BF"/>
      <w:sz w:val="14"/>
      <w:szCs w:val="24"/>
    </w:rPr>
  </w:style>
  <w:style w:type="paragraph" w:styleId="Header">
    <w:name w:val="header"/>
    <w:basedOn w:val="Normal"/>
    <w:link w:val="HeaderChar"/>
    <w:unhideWhenUsed/>
    <w:rsid w:val="00C05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57FF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C05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57FF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\AppData\Roaming\Microsoft\Templates\MS_MacSimpleLetterhead.dotx" TargetMode="External"/></Relationship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Letterhead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FE302A7-AB34-468B-9787-931F2A9081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MS_MacSimpleLetterhead.dotx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letterhead stationery (Simple design)</vt:lpstr>
    </vt:vector>
  </TitlesOfParts>
  <Company>Toshiba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letterhead stationery (Simple design)</dc:title>
  <dc:creator>rob</dc:creator>
  <cp:lastModifiedBy>Marsh Family</cp:lastModifiedBy>
  <cp:revision>2</cp:revision>
  <cp:lastPrinted>2015-03-19T20:43:00Z</cp:lastPrinted>
  <dcterms:created xsi:type="dcterms:W3CDTF">2015-04-27T03:11:00Z</dcterms:created>
  <dcterms:modified xsi:type="dcterms:W3CDTF">2015-04-27T03:11:00Z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TC010129261033</vt:lpwstr>
  </property>
</Properties>
</file>