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0"/>
          <w:bCs w:val="0"/>
          <w:shd w:val="clear" w:color="auto" w:fill="ffffff"/>
          <w:rtl w:val="0"/>
        </w:rPr>
      </w:pPr>
      <w:r>
        <w:rPr>
          <w:rFonts w:ascii="Arial" w:hAnsi="Arial"/>
          <w:b w:val="1"/>
          <w:bCs w:val="1"/>
          <w:shd w:val="clear" w:color="auto" w:fill="ffffff"/>
          <w:rtl w:val="0"/>
          <w:lang w:val="en-US"/>
        </w:rPr>
        <w:t>CONSTITUTION &amp; BY-LAWS</w:t>
      </w:r>
    </w:p>
    <w:p>
      <w:pPr>
        <w:pStyle w:val="Default"/>
        <w:bidi w:val="0"/>
        <w:spacing w:before="0" w:line="240" w:lineRule="auto"/>
        <w:ind w:left="0" w:right="0" w:firstLine="0"/>
        <w:jc w:val="center"/>
        <w:rPr>
          <w:rFonts w:ascii="Arial" w:cs="Arial" w:hAnsi="Arial" w:eastAsia="Arial"/>
          <w:shd w:val="clear" w:color="auto" w:fill="ffffff"/>
          <w:rtl w:val="0"/>
        </w:rPr>
      </w:pPr>
      <w:r>
        <w:rPr>
          <w:rFonts w:ascii="Arial" w:hAnsi="Arial"/>
          <w:shd w:val="clear" w:color="auto" w:fill="ffffff"/>
          <w:rtl w:val="0"/>
          <w:lang w:val="de-DE"/>
        </w:rPr>
        <w:t>TOMS RIVER AMERICAN SOCCER CLUB INC</w:t>
      </w:r>
    </w:p>
    <w:p>
      <w:pPr>
        <w:pStyle w:val="Default"/>
        <w:bidi w:val="0"/>
        <w:spacing w:before="0" w:line="240" w:lineRule="auto"/>
        <w:ind w:left="0" w:right="0" w:firstLine="0"/>
        <w:jc w:val="center"/>
        <w:rPr>
          <w:rFonts w:ascii="Arial" w:cs="Arial" w:hAnsi="Arial" w:eastAsia="Arial"/>
          <w:shd w:val="clear" w:color="auto" w:fill="ffffff"/>
          <w:rtl w:val="0"/>
        </w:rPr>
      </w:pPr>
      <w:r>
        <w:rPr>
          <w:rFonts w:ascii="Arial" w:hAnsi="Arial"/>
          <w:shd w:val="clear" w:color="auto" w:fill="ffffff"/>
          <w:rtl w:val="0"/>
          <w:lang w:val="en-US"/>
        </w:rPr>
        <w:t xml:space="preserve">T/A TOMS RIVER FUTBOL CLUB </w:t>
      </w:r>
      <w:r>
        <w:rPr>
          <w:rFonts w:ascii="Arial" w:hAnsi="Arial" w:hint="default"/>
          <w:shd w:val="clear" w:color="auto" w:fill="ffffff"/>
          <w:rtl w:val="0"/>
        </w:rPr>
        <w:t> </w:t>
      </w:r>
    </w:p>
    <w:p>
      <w:pPr>
        <w:pStyle w:val="Default"/>
        <w:bidi w:val="0"/>
        <w:spacing w:before="0" w:line="240" w:lineRule="auto"/>
        <w:ind w:left="0" w:right="0" w:firstLine="0"/>
        <w:jc w:val="center"/>
        <w:rPr>
          <w:rFonts w:ascii="Arial" w:cs="Arial" w:hAnsi="Arial" w:eastAsia="Arial"/>
          <w:shd w:val="clear" w:color="auto" w:fill="ffffff"/>
          <w:rtl w:val="0"/>
        </w:rPr>
      </w:pPr>
      <w:r>
        <w:rPr>
          <w:rFonts w:ascii="Arial" w:hAnsi="Arial"/>
          <w:shd w:val="clear" w:color="auto" w:fill="ffffff"/>
          <w:rtl w:val="0"/>
          <w:lang w:val="en-US"/>
        </w:rPr>
        <w:t>A CORPORATION NOT FOR PROFIT</w:t>
      </w:r>
      <w:r>
        <w:rPr>
          <w:rFonts w:ascii="Arial" w:hAnsi="Arial" w:hint="default"/>
          <w:shd w:val="clear" w:color="auto" w:fill="ffffff"/>
          <w:rtl w:val="0"/>
        </w:rPr>
        <w:t> </w:t>
      </w:r>
    </w:p>
    <w:p>
      <w:pPr>
        <w:pStyle w:val="Default"/>
        <w:bidi w:val="0"/>
        <w:spacing w:before="0" w:line="240" w:lineRule="auto"/>
        <w:ind w:left="0" w:right="0" w:firstLine="0"/>
        <w:jc w:val="center"/>
        <w:rPr>
          <w:rFonts w:ascii="Arial" w:cs="Arial" w:hAnsi="Arial" w:eastAsia="Arial"/>
          <w:shd w:val="clear" w:color="auto" w:fill="ffffff"/>
          <w:rtl w:val="0"/>
        </w:rPr>
      </w:pPr>
      <w:r>
        <w:rPr>
          <w:rFonts w:ascii="Arial" w:hAnsi="Arial"/>
          <w:shd w:val="clear" w:color="auto" w:fill="ffffff"/>
          <w:rtl w:val="0"/>
        </w:rPr>
        <w:t>REV Nov 6, 2014</w:t>
      </w:r>
    </w:p>
    <w:p>
      <w:pPr>
        <w:pStyle w:val="Default"/>
        <w:bidi w:val="0"/>
        <w:spacing w:before="0" w:line="240" w:lineRule="auto"/>
        <w:ind w:left="0" w:right="0" w:firstLine="0"/>
        <w:jc w:val="center"/>
        <w:rPr>
          <w:rFonts w:ascii="Arial" w:cs="Arial" w:hAnsi="Arial" w:eastAsia="Arial"/>
          <w:shd w:val="clear" w:color="auto" w:fill="ffffff"/>
          <w:rtl w:val="0"/>
        </w:rPr>
      </w:pPr>
    </w:p>
    <w:p>
      <w:pPr>
        <w:pStyle w:val="Body"/>
        <w:rPr>
          <w:b w:val="1"/>
          <w:bCs w:val="1"/>
          <w:u w:val="single"/>
        </w:rPr>
      </w:pPr>
      <w:r>
        <w:rPr>
          <w:b w:val="1"/>
          <w:bCs w:val="1"/>
          <w:u w:val="single"/>
          <w:rtl w:val="0"/>
          <w:lang w:val="en-US"/>
        </w:rPr>
        <w:t>ARTICLE I - NAME AND COLORS</w:t>
      </w:r>
    </w:p>
    <w:p>
      <w:pPr>
        <w:pStyle w:val="Default"/>
        <w:bidi w:val="0"/>
        <w:spacing w:before="0" w:line="240" w:lineRule="auto"/>
        <w:ind w:left="0" w:right="0" w:firstLine="0"/>
        <w:jc w:val="left"/>
        <w:rPr>
          <w:rFonts w:ascii="Arial" w:cs="Arial" w:hAnsi="Arial" w:eastAsia="Arial"/>
          <w:shd w:val="clear" w:color="auto" w:fill="ffffff"/>
          <w:rtl w:val="0"/>
        </w:rPr>
      </w:pPr>
    </w:p>
    <w:p>
      <w:pPr>
        <w:pStyle w:val="Body"/>
        <w:bidi w:val="0"/>
      </w:pPr>
      <w:r>
        <w:rPr>
          <w:rtl w:val="0"/>
        </w:rPr>
        <w:t xml:space="preserve">1. The name of the corporation shall be the TOMS RIVER AMERICAN SOCCER CLUB INC. T/A </w:t>
      </w:r>
      <w:r>
        <w:rPr>
          <w:rtl w:val="0"/>
        </w:rPr>
        <w:t> </w:t>
      </w:r>
      <w:r>
        <w:rPr>
          <w:rtl w:val="0"/>
        </w:rPr>
        <w:t xml:space="preserve">TOMS RIVER FUTBOL CLUB, a corporation not for profit. </w:t>
      </w:r>
      <w:r>
        <w:rPr>
          <w:rtl w:val="0"/>
        </w:rPr>
        <w:t> </w:t>
      </w:r>
      <w:r>
        <w:rPr>
          <w:rtl w:val="0"/>
        </w:rPr>
        <w:t>The organization may also be referred to as TOMS RIVER AMERICAN SOCCER CLUB, THE CLUB, TRFC, AND/OR TOMS RIVER FUTBOL CLUB.</w:t>
      </w:r>
    </w:p>
    <w:p>
      <w:pPr>
        <w:pStyle w:val="Body"/>
        <w:bidi w:val="0"/>
      </w:pPr>
    </w:p>
    <w:p>
      <w:pPr>
        <w:pStyle w:val="Body"/>
        <w:bidi w:val="0"/>
      </w:pPr>
      <w:r>
        <w:rPr>
          <w:rtl w:val="0"/>
        </w:rPr>
        <w:t xml:space="preserve">2. The official colors to be displayed shall be </w:t>
      </w:r>
      <w:r>
        <w:rPr>
          <w:rtl w:val="0"/>
        </w:rPr>
        <w:t> </w:t>
      </w:r>
      <w:r>
        <w:rPr>
          <w:rtl w:val="0"/>
        </w:rPr>
        <w:t xml:space="preserve">red, white, and blue. </w:t>
      </w:r>
      <w:r>
        <w:rPr>
          <w:rtl w:val="0"/>
        </w:rPr>
        <w:t> </w:t>
      </w:r>
      <w:r>
        <w:rPr>
          <w:rtl w:val="0"/>
        </w:rPr>
        <w:t xml:space="preserve">Any change in the uniform colors shall be at the discretion of the Executive Board and must be carried by a two-third (2/3) majority of the general membership which shall be comprised of eligible voting members present. </w:t>
      </w:r>
      <w:r>
        <w:rPr>
          <w:rtl w:val="0"/>
        </w:rPr>
        <w:t> </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Body"/>
        <w:rPr>
          <w:b w:val="0"/>
          <w:bCs w:val="0"/>
          <w:u w:val="none"/>
        </w:rPr>
      </w:pPr>
      <w:r>
        <w:rPr>
          <w:b w:val="1"/>
          <w:bCs w:val="1"/>
          <w:u w:val="single"/>
          <w:rtl w:val="0"/>
          <w:lang w:val="de-DE"/>
        </w:rPr>
        <w:t xml:space="preserve">ARTICLE </w:t>
      </w:r>
      <w:r>
        <w:rPr>
          <w:b w:val="1"/>
          <w:bCs w:val="1"/>
          <w:u w:val="single"/>
          <w:rtl w:val="0"/>
        </w:rPr>
        <w:t> </w:t>
      </w:r>
      <w:r>
        <w:rPr>
          <w:b w:val="1"/>
          <w:bCs w:val="1"/>
          <w:u w:val="single"/>
          <w:rtl w:val="0"/>
          <w:lang w:val="en-US"/>
        </w:rPr>
        <w:t xml:space="preserve">II </w:t>
      </w:r>
      <w:r>
        <w:rPr>
          <w:b w:val="1"/>
          <w:bCs w:val="1"/>
          <w:u w:val="single"/>
          <w:rtl w:val="0"/>
        </w:rPr>
        <w:t> </w:t>
      </w:r>
      <w:r>
        <w:rPr>
          <w:b w:val="1"/>
          <w:bCs w:val="1"/>
          <w:u w:val="single"/>
          <w:rtl w:val="0"/>
        </w:rPr>
        <w:t>- OBJECTS &amp; PURPOSE</w:t>
      </w:r>
    </w:p>
    <w:p>
      <w:pPr>
        <w:pStyle w:val="Default"/>
        <w:bidi w:val="0"/>
        <w:spacing w:before="0" w:line="240" w:lineRule="auto"/>
        <w:ind w:left="0" w:right="0" w:firstLine="0"/>
        <w:jc w:val="left"/>
        <w:rPr>
          <w:rFonts w:ascii="Arial" w:cs="Arial" w:hAnsi="Arial" w:eastAsia="Arial"/>
          <w:shd w:val="clear" w:color="auto" w:fill="ffffff"/>
          <w:rtl w:val="0"/>
        </w:rPr>
      </w:pPr>
    </w:p>
    <w:p>
      <w:pPr>
        <w:pStyle w:val="Body"/>
        <w:bidi w:val="0"/>
      </w:pPr>
      <w:r>
        <w:rPr>
          <w:rtl w:val="0"/>
        </w:rPr>
        <w:t xml:space="preserve">The Corporation is organized as a qualified youth amateur athletic organization, exclusively for educational purposes (instruction and training in sports), to include, for such purposes the making of distributions to organizations that qualify as exempt organizations under Section 501 (c) (3) of the Internal Revenue Code. </w:t>
      </w:r>
      <w:r>
        <w:rPr>
          <w:rtl w:val="0"/>
        </w:rPr>
        <w:t xml:space="preserve">  </w:t>
      </w:r>
      <w:r>
        <w:rPr>
          <w:rtl w:val="0"/>
        </w:rPr>
        <w:t>(IRS Exempt codes are as follows) (298) Training in Sports (300) Amateur Athletic Association (349) Other Youth Organizations.</w:t>
      </w:r>
    </w:p>
    <w:p>
      <w:pPr>
        <w:pStyle w:val="Body"/>
        <w:bidi w:val="0"/>
      </w:pPr>
    </w:p>
    <w:p>
      <w:pPr>
        <w:pStyle w:val="Body"/>
        <w:bidi w:val="0"/>
      </w:pPr>
      <w:r>
        <w:rPr>
          <w:rtl w:val="0"/>
        </w:rPr>
        <w:t>The program and activity objectives of the Corporation are:</w:t>
      </w:r>
    </w:p>
    <w:p>
      <w:pPr>
        <w:pStyle w:val="Body"/>
        <w:bidi w:val="0"/>
      </w:pPr>
    </w:p>
    <w:p>
      <w:pPr>
        <w:pStyle w:val="Body"/>
        <w:bidi w:val="0"/>
      </w:pPr>
      <w:r>
        <w:rPr>
          <w:rtl w:val="0"/>
        </w:rPr>
        <w:t>(a) To provide youth instructional and clinical soccer training and participation programs designed to enhance the improvement of the basic individual skill development of our youth member players-while also stressing the concept of team play through the encouragement of sportsmanship and fair play, and to provide or sponsor training, licensing and certification programs and or other such approved programs for the purpose of developing and improving the capabilities of our volunteer staff..</w:t>
      </w:r>
    </w:p>
    <w:p>
      <w:pPr>
        <w:pStyle w:val="Body"/>
        <w:bidi w:val="0"/>
      </w:pPr>
      <w:r>
        <w:rPr>
          <w:rtl w:val="0"/>
        </w:rPr>
        <w:t>(b) To foster and promote local and national interest and participation in the sport of amateur youth soccer, while furthering the improvement of individual (youth players) skills development and to conduct, sponsor and or to provide to our youth players, local and national (team oriented) competition and tournament participation programs so that each and every participating member has the (same) opportunity to reach their ultimate potential in athletic development as an individual as well as (as) a member of a team.</w:t>
      </w:r>
      <w:r>
        <w:rPr>
          <w:rtl w:val="0"/>
        </w:rPr>
        <w:t> </w:t>
      </w:r>
    </w:p>
    <w:p>
      <w:pPr>
        <w:pStyle w:val="Body"/>
        <w:bidi w:val="0"/>
      </w:pPr>
      <w:r>
        <w:rPr>
          <w:rtl w:val="0"/>
        </w:rPr>
        <w:t>(c) To organize, provide, conduct, sponsor, promote and or direct these and other such approved soccer programs and activities so as to benefit the participant members from Toms River and other communities in Ocean County, NJ.</w:t>
      </w:r>
      <w:r>
        <w:rPr>
          <w:rtl w:val="0"/>
        </w:rPr>
        <w:t> </w:t>
      </w:r>
    </w:p>
    <w:p>
      <w:pPr>
        <w:pStyle w:val="Body"/>
        <w:bidi w:val="0"/>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Body"/>
        <w:rPr>
          <w:b w:val="1"/>
          <w:bCs w:val="1"/>
          <w:u w:val="single"/>
        </w:rPr>
      </w:pPr>
      <w:r>
        <w:rPr>
          <w:b w:val="1"/>
          <w:bCs w:val="1"/>
          <w:u w:val="single"/>
          <w:rtl w:val="0"/>
          <w:lang w:val="de-DE"/>
        </w:rPr>
        <w:t xml:space="preserve">ARTICLE </w:t>
      </w:r>
      <w:r>
        <w:rPr>
          <w:b w:val="1"/>
          <w:bCs w:val="1"/>
          <w:u w:val="single"/>
          <w:rtl w:val="0"/>
        </w:rPr>
        <w:t> </w:t>
      </w:r>
      <w:r>
        <w:rPr>
          <w:b w:val="1"/>
          <w:bCs w:val="1"/>
          <w:u w:val="single"/>
          <w:rtl w:val="0"/>
          <w:lang w:val="it-IT"/>
        </w:rPr>
        <w:t xml:space="preserve">III </w:t>
      </w:r>
      <w:r>
        <w:rPr>
          <w:b w:val="1"/>
          <w:bCs w:val="1"/>
          <w:u w:val="single"/>
          <w:rtl w:val="0"/>
        </w:rPr>
        <w:t> </w:t>
      </w:r>
      <w:r>
        <w:rPr>
          <w:b w:val="1"/>
          <w:bCs w:val="1"/>
          <w:u w:val="single"/>
          <w:rtl w:val="0"/>
          <w:lang w:val="ru-RU"/>
        </w:rPr>
        <w:t xml:space="preserve">- </w:t>
      </w:r>
      <w:r>
        <w:rPr>
          <w:b w:val="1"/>
          <w:bCs w:val="1"/>
          <w:u w:val="single"/>
          <w:rtl w:val="0"/>
        </w:rPr>
        <w:t> </w:t>
      </w:r>
      <w:r>
        <w:rPr>
          <w:b w:val="1"/>
          <w:bCs w:val="1"/>
          <w:u w:val="single"/>
          <w:rtl w:val="0"/>
          <w:lang w:val="en-US"/>
        </w:rPr>
        <w:t>OFFICES and PARLIAMENTARY PROCEDURE</w:t>
      </w:r>
    </w:p>
    <w:p>
      <w:pPr>
        <w:pStyle w:val="Body"/>
        <w:bidi w:val="0"/>
      </w:pPr>
    </w:p>
    <w:p>
      <w:pPr>
        <w:pStyle w:val="Body"/>
        <w:bidi w:val="0"/>
      </w:pPr>
      <w:r>
        <w:rPr>
          <w:rtl w:val="0"/>
        </w:rPr>
        <w:t xml:space="preserve">The Corporation shall have such offices as the Board of Directors (hereinafter referred to as "Board" or "BOD") may require. </w:t>
      </w:r>
      <w:r>
        <w:rPr>
          <w:rtl w:val="0"/>
        </w:rPr>
        <w:t> </w:t>
      </w:r>
      <w:r>
        <w:rPr>
          <w:rtl w:val="0"/>
        </w:rPr>
        <w:t xml:space="preserve">The principal office shall be located in the Toms River area. The mailing address of the Corporation shall be PO Box 1562, Toms River, NJ 08754, or such other address as the Board of </w:t>
      </w:r>
      <w:r>
        <w:rPr>
          <w:rtl w:val="0"/>
        </w:rPr>
        <w:t> </w:t>
      </w:r>
      <w:r>
        <w:rPr>
          <w:rtl w:val="0"/>
        </w:rPr>
        <w:t>Directors may designate.</w:t>
      </w:r>
      <w:r>
        <w:rPr>
          <w:rtl w:val="0"/>
        </w:rPr>
        <w:t> </w:t>
      </w:r>
    </w:p>
    <w:p>
      <w:pPr>
        <w:pStyle w:val="Body"/>
        <w:bidi w:val="0"/>
      </w:pPr>
      <w:r>
        <w:rPr>
          <w:rtl w:val="0"/>
        </w:rPr>
        <w:t>a. unless set forth to the contrary herein, all proceedings of the Club shall be covered by Robert's Rules of Order, newly revised.</w:t>
      </w:r>
      <w:r>
        <w:rPr>
          <w:rtl w:val="0"/>
        </w:rPr>
        <w:t> </w:t>
      </w:r>
    </w:p>
    <w:p>
      <w:pPr>
        <w:pStyle w:val="Body"/>
        <w:bidi w:val="0"/>
      </w:pPr>
      <w:r>
        <w:rPr>
          <w:rtl w:val="0"/>
        </w:rPr>
        <w:t>b. Herein any words that are used in these by-laws in the masculine gender can and shall be construed as feminine gender.</w:t>
      </w:r>
    </w:p>
    <w:p>
      <w:pPr>
        <w:pStyle w:val="Body"/>
        <w:bidi w:val="0"/>
      </w:pPr>
    </w:p>
    <w:p>
      <w:pPr>
        <w:pStyle w:val="Body"/>
        <w:rPr>
          <w:b w:val="1"/>
          <w:bCs w:val="1"/>
          <w:u w:val="single"/>
        </w:rPr>
      </w:pPr>
      <w:r>
        <w:rPr>
          <w:b w:val="1"/>
          <w:bCs w:val="1"/>
          <w:u w:val="single"/>
          <w:rtl w:val="0"/>
          <w:lang w:val="en-US"/>
        </w:rPr>
        <w:t>ARTICLE IV - AFFILIATION</w:t>
      </w:r>
    </w:p>
    <w:p>
      <w:pPr>
        <w:pStyle w:val="Body"/>
        <w:bidi w:val="0"/>
      </w:pPr>
    </w:p>
    <w:p>
      <w:pPr>
        <w:pStyle w:val="Body"/>
        <w:bidi w:val="0"/>
      </w:pPr>
      <w:r>
        <w:rPr>
          <w:rtl w:val="0"/>
        </w:rPr>
        <w:t>           </w:t>
      </w:r>
      <w:r>
        <w:rPr>
          <w:rtl w:val="0"/>
        </w:rPr>
        <w:t>Upon the corporation, and its members, becoming affiliated with any (affiliated) league, state or national associations as required, all members shall abide by and be subject to the Constitution and By Laws, rules and regulations and policies of the NJSYSA, USYSA, and the USSF as applicable.</w:t>
      </w:r>
      <w:r>
        <w:rPr>
          <w:rtl w:val="0"/>
        </w:rPr>
        <w:t> </w:t>
      </w:r>
    </w:p>
    <w:p>
      <w:pPr>
        <w:pStyle w:val="Body"/>
        <w:bidi w:val="0"/>
      </w:pPr>
    </w:p>
    <w:p>
      <w:pPr>
        <w:pStyle w:val="Body"/>
        <w:bidi w:val="0"/>
      </w:pPr>
    </w:p>
    <w:p>
      <w:pPr>
        <w:pStyle w:val="Body"/>
        <w:rPr>
          <w:b w:val="1"/>
          <w:bCs w:val="1"/>
          <w:u w:val="single"/>
        </w:rPr>
      </w:pPr>
      <w:r>
        <w:rPr>
          <w:b w:val="1"/>
          <w:bCs w:val="1"/>
          <w:u w:val="single"/>
          <w:rtl w:val="0"/>
          <w:lang w:val="de-DE"/>
        </w:rPr>
        <w:t>ARTICLE V - MEMBERSHIP</w:t>
      </w:r>
    </w:p>
    <w:p>
      <w:pPr>
        <w:pStyle w:val="Body"/>
        <w:bidi w:val="0"/>
      </w:pPr>
    </w:p>
    <w:p>
      <w:pPr>
        <w:pStyle w:val="Body"/>
        <w:bidi w:val="0"/>
      </w:pPr>
      <w:r>
        <w:rPr>
          <w:rtl w:val="0"/>
        </w:rPr>
        <w:t xml:space="preserve">      </w:t>
      </w:r>
      <w:r>
        <w:rPr>
          <w:rtl w:val="0"/>
        </w:rPr>
        <w:t xml:space="preserve">1. Eligibility for membership (as a voting, associated or social member) shall not be restricted due to reasons of gender, race, color, creed, religion or national origin. Membership shall otherwise be limited by the Executive Board </w:t>
      </w:r>
      <w:r>
        <w:rPr>
          <w:rtl w:val="0"/>
        </w:rPr>
        <w:t> </w:t>
      </w:r>
      <w:r>
        <w:rPr>
          <w:rtl w:val="0"/>
        </w:rPr>
        <w:t xml:space="preserve">(hereinafter referred to as "EB" or "E/B") to adult volunteers that (who) share an interest in the development, promotion, administration (management) and or coaching and training (in) the sport of amateur youth soccer and to the participant members (youth players) who shall be subject to a membership fee as or if specified by the </w:t>
      </w:r>
      <w:r>
        <w:rPr>
          <w:rtl w:val="0"/>
        </w:rPr>
        <w:t xml:space="preserve">  </w:t>
      </w:r>
      <w:r>
        <w:rPr>
          <w:rtl w:val="0"/>
        </w:rPr>
        <w:t>BOD and the following qualifying classifications;</w:t>
      </w:r>
      <w:r>
        <w:rPr>
          <w:rtl w:val="0"/>
        </w:rPr>
        <w:t> </w:t>
      </w:r>
    </w:p>
    <w:p>
      <w:pPr>
        <w:pStyle w:val="Body"/>
        <w:bidi w:val="0"/>
      </w:pPr>
    </w:p>
    <w:p>
      <w:pPr>
        <w:pStyle w:val="Body"/>
        <w:bidi w:val="0"/>
      </w:pPr>
    </w:p>
    <w:p>
      <w:pPr>
        <w:pStyle w:val="Body"/>
        <w:bidi w:val="0"/>
      </w:pPr>
      <w:r>
        <w:rPr>
          <w:rtl w:val="0"/>
        </w:rPr>
        <w:t xml:space="preserve">(a) VOTING MEMBERS The elected and appointed administrative members of the Board of </w:t>
      </w:r>
      <w:r>
        <w:rPr>
          <w:rtl w:val="0"/>
        </w:rPr>
        <w:t> </w:t>
      </w:r>
      <w:r>
        <w:rPr>
          <w:rtl w:val="0"/>
        </w:rPr>
        <w:t xml:space="preserve">Directors and the team representative(s) shall become and be so classified as the voting members. The term "team representative(s)" whenever used herein shall refer to an (adult) person appointed or approved by the EB as the team coach. Any person appointed or approved as a team assistant coach by the </w:t>
      </w:r>
      <w:r>
        <w:rPr>
          <w:rtl w:val="0"/>
        </w:rPr>
        <w:t xml:space="preserve">  </w:t>
      </w:r>
      <w:r>
        <w:rPr>
          <w:rtl w:val="0"/>
        </w:rPr>
        <w:t xml:space="preserve">EB may serve as an alternate team rep. Such elected or appointed members and approved (volunteer) coaches and assistants shall be classified as voting members. </w:t>
      </w:r>
      <w:r>
        <w:rPr>
          <w:rtl w:val="0"/>
        </w:rPr>
        <w:t>                      </w:t>
      </w:r>
    </w:p>
    <w:p>
      <w:pPr>
        <w:pStyle w:val="Body"/>
        <w:bidi w:val="0"/>
      </w:pPr>
      <w:r>
        <w:rPr>
          <w:rtl w:val="0"/>
        </w:rPr>
        <w:t xml:space="preserve">(b) ASSOCIATED MEMBERS Youth players shall be so classified as non voting associated members. All other (adult ) administrative (or other) volunteers </w:t>
      </w:r>
      <w:r>
        <w:rPr>
          <w:rtl w:val="0"/>
        </w:rPr>
        <w:t> </w:t>
      </w:r>
      <w:r>
        <w:rPr>
          <w:rtl w:val="0"/>
        </w:rPr>
        <w:t xml:space="preserve">that are appointed and or approved by the </w:t>
      </w:r>
      <w:r>
        <w:rPr>
          <w:rtl w:val="0"/>
        </w:rPr>
        <w:t> </w:t>
      </w:r>
      <w:r>
        <w:rPr>
          <w:rtl w:val="0"/>
        </w:rPr>
        <w:t>EB, shall become and be so classified as non voting associated members.</w:t>
      </w:r>
      <w:r>
        <w:rPr>
          <w:rtl w:val="0"/>
        </w:rPr>
        <w:t> </w:t>
      </w:r>
    </w:p>
    <w:p>
      <w:pPr>
        <w:pStyle w:val="Body"/>
        <w:bidi w:val="0"/>
      </w:pPr>
      <w:r>
        <w:rPr>
          <w:rtl w:val="0"/>
          <w:lang w:val="de-DE"/>
        </w:rPr>
        <w:t xml:space="preserve">(c) SOCIAL MEMBERS </w:t>
      </w:r>
      <w:r>
        <w:rPr>
          <w:rtl w:val="0"/>
        </w:rPr>
        <w:t xml:space="preserve">  </w:t>
      </w:r>
      <w:r>
        <w:rPr>
          <w:rtl w:val="0"/>
        </w:rPr>
        <w:t>The registration of a player along with the payment of an annual registration fee to the club, shall entitle the player's family (parents or guardians) to become and be so classified as (non voting) social members who may attend any social event, or activity related to the membership of their child, including the right to attend meetings on their behalf.</w:t>
      </w:r>
      <w:r>
        <w:rPr>
          <w:rtl w:val="0"/>
        </w:rPr>
        <w:t> </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Body"/>
        <w:rPr>
          <w:b w:val="0"/>
          <w:bCs w:val="0"/>
          <w:u w:val="none"/>
        </w:rPr>
      </w:pPr>
      <w:r>
        <w:rPr>
          <w:b w:val="1"/>
          <w:bCs w:val="1"/>
          <w:u w:val="single"/>
          <w:rtl w:val="0"/>
          <w:lang w:val="en-US"/>
        </w:rPr>
        <w:t>ARTICLE VI - JURISDICTION</w:t>
      </w:r>
    </w:p>
    <w:p>
      <w:pPr>
        <w:pStyle w:val="Body"/>
        <w:bidi w:val="0"/>
      </w:pPr>
    </w:p>
    <w:p>
      <w:pPr>
        <w:pStyle w:val="Body"/>
        <w:numPr>
          <w:ilvl w:val="0"/>
          <w:numId w:val="2"/>
        </w:numPr>
        <w:bidi w:val="0"/>
      </w:pPr>
      <w:r>
        <w:rPr>
          <w:rtl w:val="0"/>
        </w:rPr>
        <w:t xml:space="preserve">The Corporation shall have full authority and jurisdiction through its </w:t>
      </w:r>
      <w:r>
        <w:rPr>
          <w:rtl w:val="0"/>
        </w:rPr>
        <w:t> </w:t>
      </w:r>
      <w:r>
        <w:rPr>
          <w:rtl w:val="0"/>
        </w:rPr>
        <w:t xml:space="preserve">EB </w:t>
      </w:r>
      <w:r>
        <w:rPr>
          <w:rtl w:val="0"/>
        </w:rPr>
        <w:t> </w:t>
      </w:r>
      <w:r>
        <w:rPr>
          <w:rtl w:val="0"/>
        </w:rPr>
        <w:t xml:space="preserve">over all members, agents, contractors and employees regarding the soccer programs which it shall conduct; including the authority to establish rules, regulations, policies and procedures, requirements or criteria and to contract, hire, approve, appoint, assign and or place all players, teams, coaches, administrators or other members, agents or contractors and employees (if any). Players that are transferring to, from, or within the Corporation must do so within the policies and procedures established by the </w:t>
      </w:r>
      <w:r>
        <w:rPr>
          <w:rtl w:val="0"/>
        </w:rPr>
        <w:t> </w:t>
      </w:r>
      <w:r>
        <w:rPr>
          <w:rtl w:val="0"/>
        </w:rPr>
        <w:t>EB. All members, and any agent or contractor or employee of the corporation must observe and comply with these by-laws as established by the BOD, and the rules, regulations, policies and procedures as established by the EB, as well as those of the NJSYSA ,USYSA and the USSF, (upon affiliation of the club), as applicable. The EB shall have the further authority to discipline, suspend, put on probation, dismiss, terminate or expel any member, agent, contractor or employee, and the right to deny membership to any person and the right to deny any person or organization to so become an agent, contractor or employee of the corporation or it</w:t>
      </w:r>
      <w:r>
        <w:rPr>
          <w:rtl w:val="1"/>
        </w:rPr>
        <w:t>’</w:t>
      </w:r>
      <w:r>
        <w:rPr>
          <w:rtl w:val="0"/>
        </w:rPr>
        <w:t xml:space="preserve">s members for any due or just cause, or for the violation or breach of any such by-laws, rules, regulations, policies or procedures, or for any conduct detrimental or inconsistent with or to the objectives or the purposes, or the operation or </w:t>
      </w:r>
      <w:r>
        <w:rPr>
          <w:rtl w:val="0"/>
        </w:rPr>
        <w:t> </w:t>
      </w:r>
      <w:r>
        <w:rPr>
          <w:rtl w:val="0"/>
        </w:rPr>
        <w:t>management of the Corporation, or any organization the corporation is affiliated with.</w:t>
      </w:r>
      <w:r>
        <w:rPr>
          <w:rtl w:val="0"/>
        </w:rPr>
        <w:t> </w:t>
      </w:r>
    </w:p>
    <w:p>
      <w:pPr>
        <w:pStyle w:val="Body"/>
        <w:numPr>
          <w:ilvl w:val="0"/>
          <w:numId w:val="2"/>
        </w:numPr>
        <w:bidi w:val="0"/>
      </w:pPr>
    </w:p>
    <w:p>
      <w:pPr>
        <w:pStyle w:val="Body"/>
        <w:numPr>
          <w:ilvl w:val="0"/>
          <w:numId w:val="2"/>
        </w:numPr>
        <w:bidi w:val="0"/>
      </w:pPr>
      <w:r>
        <w:rPr>
          <w:rtl w:val="0"/>
        </w:rPr>
        <w:t xml:space="preserve">Any and all disciplinary hearings or proceedings for any such violation, breach, conduct or cause, or otherwise, shall be conducted by the </w:t>
      </w:r>
      <w:r>
        <w:rPr>
          <w:rtl w:val="0"/>
        </w:rPr>
        <w:t> </w:t>
      </w:r>
      <w:r>
        <w:rPr>
          <w:rtl w:val="0"/>
        </w:rPr>
        <w:t xml:space="preserve">EB. Policy and procedures for the conduction of such hearings or proceedings shall be enacted by the </w:t>
      </w:r>
      <w:r>
        <w:rPr>
          <w:rtl w:val="0"/>
        </w:rPr>
        <w:t> </w:t>
      </w:r>
      <w:r>
        <w:rPr>
          <w:rtl w:val="0"/>
        </w:rPr>
        <w:t xml:space="preserve">EB </w:t>
      </w:r>
      <w:r>
        <w:rPr>
          <w:rtl w:val="0"/>
        </w:rPr>
        <w:t> </w:t>
      </w:r>
      <w:r>
        <w:rPr>
          <w:rtl w:val="0"/>
        </w:rPr>
        <w:t xml:space="preserve">at its discretion as and when required. The </w:t>
      </w:r>
      <w:r>
        <w:rPr>
          <w:rtl w:val="0"/>
        </w:rPr>
        <w:t> </w:t>
      </w:r>
      <w:r>
        <w:rPr>
          <w:rtl w:val="0"/>
        </w:rPr>
        <w:t xml:space="preserve">EB shall have the absolute authority to decide all such cases and to impose the suitable penalties. All decisions ) must be carried by a two-thirds majority of the </w:t>
      </w:r>
      <w:r>
        <w:rPr>
          <w:rtl w:val="0"/>
        </w:rPr>
        <w:t> </w:t>
      </w:r>
      <w:r>
        <w:rPr>
          <w:rtl w:val="0"/>
          <w:lang w:val="de-DE"/>
        </w:rPr>
        <w:t>EB.</w:t>
      </w:r>
      <w:r>
        <w:rPr>
          <w:rtl w:val="0"/>
        </w:rPr>
        <w:t> </w:t>
      </w:r>
    </w:p>
    <w:p>
      <w:pPr>
        <w:pStyle w:val="Body"/>
        <w:numPr>
          <w:ilvl w:val="0"/>
          <w:numId w:val="2"/>
        </w:numPr>
        <w:bidi w:val="0"/>
      </w:pPr>
    </w:p>
    <w:p>
      <w:pPr>
        <w:pStyle w:val="Body"/>
        <w:numPr>
          <w:ilvl w:val="0"/>
          <w:numId w:val="2"/>
        </w:numPr>
        <w:bidi w:val="0"/>
      </w:pPr>
      <w:r>
        <w:rPr>
          <w:rtl w:val="0"/>
        </w:rPr>
        <w:t>Any further appeal or legal action must follow the procedures as outlined in the NJSYSA Constitution and By Laws. (attached) There will be no refund of fees to an expelled member.</w:t>
      </w:r>
    </w:p>
    <w:p>
      <w:pPr>
        <w:pStyle w:val="Body"/>
        <w:numPr>
          <w:ilvl w:val="0"/>
          <w:numId w:val="2"/>
        </w:numPr>
        <w:bidi w:val="0"/>
      </w:pPr>
    </w:p>
    <w:p>
      <w:pPr>
        <w:pStyle w:val="Body"/>
        <w:numPr>
          <w:ilvl w:val="0"/>
          <w:numId w:val="2"/>
        </w:numPr>
        <w:bidi w:val="0"/>
      </w:pPr>
      <w:r>
        <w:rPr>
          <w:rtl w:val="0"/>
        </w:rPr>
        <w:t xml:space="preserve">The EB shall have the authority to arbitrate, settle or rule upon all other controversies, </w:t>
      </w:r>
      <w:r>
        <w:rPr>
          <w:rtl w:val="0"/>
        </w:rPr>
        <w:t> </w:t>
      </w:r>
      <w:r>
        <w:rPr>
          <w:rtl w:val="0"/>
        </w:rPr>
        <w:t xml:space="preserve">issues, or any and all other </w:t>
      </w:r>
      <w:r>
        <w:rPr>
          <w:rtl w:val="0"/>
        </w:rPr>
        <w:t> </w:t>
      </w:r>
      <w:r>
        <w:rPr>
          <w:rtl w:val="0"/>
        </w:rPr>
        <w:t>"special circumstances" that may arise on a "case by case basis". All decisions of the EB shall be submitted to vote of the entire 13 member EB, and must be carried by a vote of eight (8) to five (5); or if all thirteen (13) members are nor present, then by a two-third (2/3) majority. The Decision of the EB shall be binding and final.</w:t>
      </w:r>
    </w:p>
    <w:p>
      <w:pPr>
        <w:pStyle w:val="Body"/>
        <w:bidi w:val="0"/>
      </w:pPr>
    </w:p>
    <w:p>
      <w:pPr>
        <w:pStyle w:val="Body"/>
        <w:bidi w:val="0"/>
      </w:pPr>
    </w:p>
    <w:p>
      <w:pPr>
        <w:pStyle w:val="Body"/>
        <w:bidi w:val="0"/>
        <w:rPr>
          <w:u w:val="none"/>
        </w:rPr>
      </w:pPr>
      <w:r>
        <w:rPr>
          <w:u w:val="none"/>
          <w:rtl w:val="0"/>
        </w:rPr>
        <w:t>       </w:t>
      </w:r>
      <w:r>
        <w:rPr>
          <w:b w:val="1"/>
          <w:bCs w:val="1"/>
          <w:u w:val="single"/>
          <w:rtl w:val="0"/>
          <w:lang w:val="en-US"/>
        </w:rPr>
        <w:t>ARTICLE VII - MEETINGS</w:t>
      </w:r>
    </w:p>
    <w:p>
      <w:pPr>
        <w:pStyle w:val="Body"/>
        <w:bidi w:val="0"/>
      </w:pPr>
    </w:p>
    <w:p>
      <w:pPr>
        <w:pStyle w:val="Body"/>
        <w:bidi w:val="0"/>
      </w:pPr>
      <w:r>
        <w:rPr>
          <w:rtl w:val="0"/>
        </w:rPr>
        <w:tab/>
        <w:t xml:space="preserve">1. The Club shall hold regularly scheduled monthly meetings on a date; location and time designated by the </w:t>
      </w:r>
      <w:r>
        <w:rPr>
          <w:rtl w:val="0"/>
        </w:rPr>
        <w:t> </w:t>
      </w:r>
      <w:r>
        <w:rPr>
          <w:rtl w:val="0"/>
        </w:rPr>
        <w:t>EB. Meetings are open to all (adult) voting, associated &amp; social members.</w:t>
      </w:r>
    </w:p>
    <w:p>
      <w:pPr>
        <w:pStyle w:val="Body"/>
        <w:bidi w:val="0"/>
      </w:pPr>
    </w:p>
    <w:p>
      <w:pPr>
        <w:pStyle w:val="Body"/>
        <w:bidi w:val="0"/>
      </w:pPr>
      <w:r>
        <w:rPr>
          <w:rtl w:val="0"/>
        </w:rPr>
        <w:tab/>
        <w:t xml:space="preserve">2. </w:t>
      </w:r>
      <w:r>
        <w:rPr>
          <w:rtl w:val="0"/>
        </w:rPr>
        <w:t> </w:t>
      </w:r>
      <w:r>
        <w:rPr>
          <w:rtl w:val="0"/>
        </w:rPr>
        <w:t>Each team in the club is required to be represented at the monthly meetings by a coach, assistant or a team rep.</w:t>
      </w:r>
      <w:r>
        <w:rPr>
          <w:rtl w:val="0"/>
        </w:rPr>
        <w:t> </w:t>
      </w:r>
    </w:p>
    <w:p>
      <w:pPr>
        <w:pStyle w:val="Body"/>
        <w:bidi w:val="0"/>
      </w:pPr>
      <w:r>
        <w:rPr>
          <w:rtl w:val="0"/>
        </w:rPr>
        <w:t> </w:t>
        <w:tab/>
      </w:r>
    </w:p>
    <w:p>
      <w:pPr>
        <w:pStyle w:val="Body"/>
        <w:bidi w:val="0"/>
      </w:pPr>
      <w:r>
        <w:rPr>
          <w:rtl w:val="0"/>
        </w:rPr>
        <w:tab/>
        <w:t xml:space="preserve">3. Meetings of the </w:t>
      </w:r>
      <w:r>
        <w:rPr>
          <w:rtl w:val="0"/>
        </w:rPr>
        <w:t> </w:t>
      </w:r>
      <w:r>
        <w:rPr>
          <w:rtl w:val="0"/>
        </w:rPr>
        <w:t xml:space="preserve">BOD shall be held on such dates and locations designated by the </w:t>
      </w:r>
      <w:r>
        <w:rPr>
          <w:rtl w:val="0"/>
        </w:rPr>
        <w:t> </w:t>
      </w:r>
      <w:r>
        <w:rPr>
          <w:rtl w:val="0"/>
        </w:rPr>
        <w:t xml:space="preserve">EB Members of the Board of Directors should attend all meetings. If a Board Member is unable to attend any meeting, he or she shall notify an elected </w:t>
      </w:r>
      <w:r>
        <w:rPr>
          <w:rtl w:val="0"/>
        </w:rPr>
        <w:t> </w:t>
      </w:r>
      <w:r>
        <w:rPr>
          <w:rtl w:val="0"/>
        </w:rPr>
        <w:t>EB Member (who will be in attendance at such meeting) of his or her inability to attend. That Board Member shall submit to any elected Board of Director Member--who will be in attendance at said meeting--any information pertaining to any business of the Corporation that may have to be discussed during that meeting.</w:t>
      </w:r>
    </w:p>
    <w:p>
      <w:pPr>
        <w:pStyle w:val="Body"/>
        <w:bidi w:val="0"/>
      </w:pPr>
    </w:p>
    <w:p>
      <w:pPr>
        <w:pStyle w:val="Body"/>
        <w:bidi w:val="0"/>
      </w:pPr>
      <w:r>
        <w:rPr>
          <w:rtl w:val="0"/>
        </w:rPr>
        <w:t> </w:t>
        <w:tab/>
      </w:r>
      <w:r>
        <w:rPr>
          <w:rtl w:val="0"/>
        </w:rPr>
        <w:t xml:space="preserve">4. </w:t>
      </w:r>
      <w:r>
        <w:rPr>
          <w:rtl w:val="0"/>
        </w:rPr>
        <w:t> </w:t>
      </w:r>
      <w:r>
        <w:rPr>
          <w:rtl w:val="0"/>
        </w:rPr>
        <w:t>Any member of the BOD who is absent from three successive meetings without justifiable excuse may be removed from the BOD and/or any office held in the Club by a two thirds (2/3) majority vote of the BOD, provided notice of such action is furnished prior to the meeting at which such action is taken.</w:t>
      </w:r>
    </w:p>
    <w:p>
      <w:pPr>
        <w:pStyle w:val="Body"/>
        <w:bidi w:val="0"/>
      </w:pPr>
    </w:p>
    <w:p>
      <w:pPr>
        <w:pStyle w:val="Body"/>
        <w:bidi w:val="0"/>
      </w:pPr>
      <w:r>
        <w:rPr>
          <w:rtl w:val="0"/>
        </w:rPr>
        <w:t> </w:t>
        <w:tab/>
      </w:r>
      <w:r>
        <w:rPr>
          <w:rtl w:val="0"/>
        </w:rPr>
        <w:t xml:space="preserve">5. </w:t>
      </w:r>
      <w:r>
        <w:rPr>
          <w:rtl w:val="0"/>
        </w:rPr>
        <w:t> </w:t>
      </w:r>
      <w:r>
        <w:rPr>
          <w:rtl w:val="0"/>
        </w:rPr>
        <w:t>ANNUAL MEETING and NOMINATIONS</w:t>
      </w:r>
    </w:p>
    <w:p>
      <w:pPr>
        <w:pStyle w:val="Body"/>
        <w:bidi w:val="0"/>
      </w:pPr>
      <w:r>
        <w:rPr>
          <w:rtl w:val="0"/>
        </w:rPr>
        <w:tab/>
        <w:tab/>
        <w:t>a. All elections will be supervised and overseen by the EB.</w:t>
      </w:r>
      <w:r>
        <w:rPr>
          <w:rtl w:val="0"/>
        </w:rPr>
        <w:t> </w:t>
      </w:r>
    </w:p>
    <w:p>
      <w:pPr>
        <w:pStyle w:val="Body"/>
        <w:bidi w:val="0"/>
      </w:pPr>
      <w:r>
        <w:rPr>
          <w:rtl w:val="0"/>
        </w:rPr>
        <w:tab/>
        <w:tab/>
        <w:t>b. A nominating committee shall be formed at the annual August meeting, and shall consist of four (4) additional members from the floor. Selection of the additional members shall be a blind draw from those interested. They shall present a full slate at the October meeting. All nominations will be accepted with a letter of acceptance from the nominee.</w:t>
      </w:r>
      <w:r>
        <w:rPr>
          <w:rtl w:val="0"/>
        </w:rPr>
        <w:t> </w:t>
      </w:r>
    </w:p>
    <w:p>
      <w:pPr>
        <w:pStyle w:val="Body"/>
        <w:bidi w:val="0"/>
      </w:pPr>
      <w:r>
        <w:rPr>
          <w:rtl w:val="0"/>
        </w:rPr>
        <w:tab/>
        <w:tab/>
        <w:t>c. Nominations from the floor will be accepted at the October meeting. Club members nominated need not be present at the meeting, but a letter of acceptance must accompany the nomination. Nominations shall be closed at the end of the October meeting. .</w:t>
      </w:r>
      <w:r>
        <w:rPr>
          <w:rtl w:val="0"/>
        </w:rPr>
        <w:t> </w:t>
      </w:r>
    </w:p>
    <w:p>
      <w:pPr>
        <w:pStyle w:val="Body"/>
        <w:bidi w:val="0"/>
      </w:pPr>
      <w:r>
        <w:rPr>
          <w:rtl w:val="0"/>
        </w:rPr>
        <w:tab/>
        <w:tab/>
        <w:t xml:space="preserve">d. Elections will take place at the annual November </w:t>
      </w:r>
      <w:r>
        <w:rPr>
          <w:rtl w:val="0"/>
        </w:rPr>
        <w:t> </w:t>
      </w:r>
      <w:r>
        <w:rPr>
          <w:rtl w:val="0"/>
        </w:rPr>
        <w:t>meeting. The new EB shall take over January 1st.</w:t>
      </w:r>
      <w:r>
        <w:rPr>
          <w:rtl w:val="0"/>
        </w:rPr>
        <w:t> </w:t>
      </w:r>
    </w:p>
    <w:p>
      <w:pPr>
        <w:pStyle w:val="Body"/>
        <w:bidi w:val="0"/>
      </w:pPr>
      <w:r>
        <w:rPr>
          <w:rtl w:val="0"/>
        </w:rPr>
        <w:tab/>
        <w:tab/>
        <w:t>e. If the nominated person is running unopposed, the secretary will cast one (1) vote for each position.</w:t>
      </w:r>
    </w:p>
    <w:p>
      <w:pPr>
        <w:pStyle w:val="Body"/>
        <w:bidi w:val="0"/>
      </w:pPr>
    </w:p>
    <w:p>
      <w:pPr>
        <w:pStyle w:val="Body"/>
        <w:bidi w:val="0"/>
      </w:pPr>
      <w:r>
        <w:rPr>
          <w:rtl w:val="0"/>
        </w:rPr>
        <w:t> </w:t>
        <w:tab/>
      </w:r>
      <w:r>
        <w:rPr>
          <w:rtl w:val="0"/>
        </w:rPr>
        <w:t xml:space="preserve">6. </w:t>
      </w:r>
      <w:r>
        <w:rPr>
          <w:rtl w:val="0"/>
        </w:rPr>
        <w:t> </w:t>
      </w:r>
      <w:r>
        <w:rPr>
          <w:rtl w:val="0"/>
        </w:rPr>
        <w:t xml:space="preserve">SPECIAL MEETINGS. Special meetings of the members of the </w:t>
      </w:r>
      <w:r>
        <w:rPr>
          <w:rtl w:val="0"/>
        </w:rPr>
        <w:t> </w:t>
      </w:r>
      <w:r>
        <w:rPr>
          <w:rtl w:val="0"/>
        </w:rPr>
        <w:t xml:space="preserve">BOD or the </w:t>
      </w:r>
      <w:r>
        <w:rPr>
          <w:rtl w:val="0"/>
        </w:rPr>
        <w:t> </w:t>
      </w:r>
      <w:r>
        <w:rPr>
          <w:rtl w:val="0"/>
        </w:rPr>
        <w:t xml:space="preserve">EB may be called by any member of the </w:t>
      </w:r>
      <w:r>
        <w:rPr>
          <w:rtl w:val="0"/>
        </w:rPr>
        <w:t> </w:t>
      </w:r>
      <w:r>
        <w:rPr>
          <w:rtl w:val="0"/>
        </w:rPr>
        <w:t>EB upon seven days oral or written notice. Such notice shall set forth the time place and purpose of said meeting.</w:t>
      </w:r>
    </w:p>
    <w:p>
      <w:pPr>
        <w:pStyle w:val="Body"/>
        <w:bidi w:val="0"/>
      </w:pPr>
    </w:p>
    <w:p>
      <w:pPr>
        <w:pStyle w:val="Body"/>
        <w:bidi w:val="0"/>
      </w:pPr>
      <w:r>
        <w:rPr>
          <w:rtl w:val="0"/>
        </w:rPr>
        <w:t> </w:t>
        <w:tab/>
      </w:r>
      <w:r>
        <w:rPr>
          <w:rtl w:val="0"/>
        </w:rPr>
        <w:t xml:space="preserve">7. </w:t>
      </w:r>
      <w:r>
        <w:rPr>
          <w:rtl w:val="0"/>
        </w:rPr>
        <w:t> </w:t>
      </w:r>
      <w:r>
        <w:rPr>
          <w:rtl w:val="0"/>
        </w:rPr>
        <w:t xml:space="preserve">QUORUM. A majority of (7) of the (13) members of the Executive </w:t>
      </w:r>
      <w:r>
        <w:rPr>
          <w:rtl w:val="0"/>
        </w:rPr>
        <w:t> </w:t>
      </w:r>
      <w:r>
        <w:rPr>
          <w:rtl w:val="0"/>
        </w:rPr>
        <w:t>Board shall be present at all meetings before any business may be conducted. However if a quorum is not present, a majority of those members present may adjourn the meeting until the next scheduled meeting.</w:t>
      </w:r>
    </w:p>
    <w:p>
      <w:pPr>
        <w:pStyle w:val="Body"/>
        <w:bidi w:val="0"/>
      </w:pPr>
    </w:p>
    <w:p>
      <w:pPr>
        <w:pStyle w:val="Body"/>
        <w:bidi w:val="0"/>
      </w:pPr>
    </w:p>
    <w:p>
      <w:pPr>
        <w:pStyle w:val="Body"/>
        <w:bidi w:val="0"/>
        <w:rPr>
          <w:b w:val="1"/>
          <w:bCs w:val="1"/>
          <w:u w:val="single"/>
        </w:rPr>
      </w:pPr>
      <w:r>
        <w:rPr>
          <w:u w:val="none"/>
          <w:rtl w:val="0"/>
        </w:rPr>
        <w:t>     </w:t>
      </w:r>
      <w:r>
        <w:rPr>
          <w:b w:val="1"/>
          <w:bCs w:val="1"/>
          <w:u w:val="single"/>
          <w:rtl w:val="0"/>
        </w:rPr>
        <w:t> </w:t>
      </w:r>
      <w:r>
        <w:rPr>
          <w:b w:val="1"/>
          <w:bCs w:val="1"/>
          <w:u w:val="single"/>
          <w:rtl w:val="0"/>
          <w:lang w:val="en-US"/>
        </w:rPr>
        <w:t xml:space="preserve">ARTICLE VIII - ELECTIONS ,VOTING ELIGIBILITY AND RIGHTS,CANDIDATE ELIGIBILITY AND VACANCIES AND </w:t>
      </w:r>
      <w:r>
        <w:rPr>
          <w:b w:val="1"/>
          <w:bCs w:val="1"/>
          <w:u w:val="single"/>
          <w:rtl w:val="0"/>
        </w:rPr>
        <w:t> </w:t>
      </w:r>
      <w:r>
        <w:rPr>
          <w:b w:val="1"/>
          <w:bCs w:val="1"/>
          <w:u w:val="single"/>
          <w:rtl w:val="0"/>
          <w:lang w:val="es-ES_tradnl"/>
        </w:rPr>
        <w:t>BOD APPOINTMENTS</w:t>
      </w:r>
    </w:p>
    <w:p>
      <w:pPr>
        <w:pStyle w:val="Body"/>
        <w:bidi w:val="0"/>
      </w:pPr>
    </w:p>
    <w:p>
      <w:pPr>
        <w:pStyle w:val="Body"/>
        <w:bidi w:val="0"/>
      </w:pPr>
      <w:r>
        <w:rPr>
          <w:rtl w:val="0"/>
        </w:rPr>
        <w:tab/>
        <w:t xml:space="preserve">1. The election of members of the </w:t>
      </w:r>
      <w:r>
        <w:rPr>
          <w:rtl w:val="0"/>
        </w:rPr>
        <w:t> </w:t>
      </w:r>
      <w:r>
        <w:rPr>
          <w:rtl w:val="0"/>
        </w:rPr>
        <w:t xml:space="preserve">EB </w:t>
      </w:r>
      <w:r>
        <w:rPr>
          <w:rtl w:val="0"/>
        </w:rPr>
        <w:t> </w:t>
      </w:r>
      <w:r>
        <w:rPr>
          <w:rtl w:val="0"/>
        </w:rPr>
        <w:t xml:space="preserve">shall be held at the annual November meeting of and by the </w:t>
      </w:r>
      <w:r>
        <w:rPr>
          <w:rtl w:val="0"/>
        </w:rPr>
        <w:t> </w:t>
      </w:r>
      <w:r>
        <w:rPr>
          <w:rtl w:val="0"/>
        </w:rPr>
        <w:t>BOD members and (a) the (1) team representative from each team of the Corporation (the eligible voting members) who shall be (are) eligible to vote at said meeting.</w:t>
      </w:r>
    </w:p>
    <w:p>
      <w:pPr>
        <w:pStyle w:val="Body"/>
        <w:bidi w:val="0"/>
      </w:pPr>
    </w:p>
    <w:p>
      <w:pPr>
        <w:pStyle w:val="Body"/>
        <w:bidi w:val="0"/>
      </w:pPr>
      <w:r>
        <w:rPr>
          <w:rtl w:val="0"/>
        </w:rPr>
        <w:t> </w:t>
        <w:tab/>
      </w:r>
      <w:r>
        <w:rPr>
          <w:rtl w:val="0"/>
        </w:rPr>
        <w:t xml:space="preserve">2. The elected and appointed BOD Members and a team (1) rep (the voting members) from each travel, rec, and clinic team of the Corporation, shall (by attending the annual meeting) be eligible to vote (one vote per team) for (13) candidates (one vote per candidate) for the </w:t>
      </w:r>
      <w:r>
        <w:rPr>
          <w:rtl w:val="0"/>
        </w:rPr>
        <w:t> </w:t>
      </w:r>
      <w:r>
        <w:rPr>
          <w:rtl w:val="0"/>
        </w:rPr>
        <w:t xml:space="preserve">EB of the </w:t>
      </w:r>
      <w:r>
        <w:rPr>
          <w:rtl w:val="0"/>
        </w:rPr>
        <w:t> </w:t>
      </w:r>
      <w:r>
        <w:rPr>
          <w:rtl w:val="0"/>
        </w:rPr>
        <w:t xml:space="preserve">BOD, provided however that a team rep (or an adult member from the team so designated by the (a) team rep) and the BOD member(s) have attended at least (9) of the (12) prior monthly meetings preceding the month of the annual meeting. Although elected officers may vote as an officer and as a team rep all appointed non elected BOD members may only vote as a team rep or as an appointed officer if not representing a team. Teams which have been in existence for less than 12 months must be present at 75% of all meetings since their inception. </w:t>
      </w:r>
      <w:r>
        <w:rPr>
          <w:rtl w:val="0"/>
        </w:rPr>
        <w:t> </w:t>
      </w:r>
      <w:r>
        <w:rPr>
          <w:rtl w:val="0"/>
        </w:rPr>
        <w:t xml:space="preserve">All elected officers are allowed proxy votes with such voting instructions given to the elections chair if such officer cannot attend the elections meeting. Votes ending in a tie for any elected executive </w:t>
      </w:r>
      <w:r>
        <w:rPr>
          <w:rtl w:val="0"/>
        </w:rPr>
        <w:t> </w:t>
      </w:r>
      <w:r>
        <w:rPr>
          <w:rtl w:val="0"/>
        </w:rPr>
        <w:t>board member position shall be settled by an immediate runoff between the affected (tied) candidates. If the vote is still tied after the runoff--the newly elected EB (as of 1/1) shall then immediately vote to appoint the new member from among the affected (tied) candidates.</w:t>
      </w:r>
      <w:r>
        <w:rPr>
          <w:rtl w:val="0"/>
        </w:rPr>
        <w:t> </w:t>
      </w:r>
    </w:p>
    <w:p>
      <w:pPr>
        <w:pStyle w:val="Body"/>
        <w:bidi w:val="0"/>
      </w:pPr>
    </w:p>
    <w:p>
      <w:pPr>
        <w:pStyle w:val="Body"/>
        <w:bidi w:val="0"/>
      </w:pPr>
      <w:r>
        <w:rPr>
          <w:rtl w:val="0"/>
        </w:rPr>
        <w:t> </w:t>
        <w:tab/>
      </w:r>
      <w:r>
        <w:rPr>
          <w:rtl w:val="0"/>
        </w:rPr>
        <w:t xml:space="preserve">3. All candidates for the office of </w:t>
      </w:r>
      <w:r>
        <w:rPr>
          <w:rtl w:val="0"/>
        </w:rPr>
        <w:t> </w:t>
      </w:r>
      <w:r>
        <w:rPr>
          <w:rtl w:val="0"/>
        </w:rPr>
        <w:t xml:space="preserve">EB member of the BOD, or to become eligible to serve as or be appointed as members of the BOD, must be affiliated with the club, be "in good standing" with the club and NJSYSA, and be age 18 or over prior to elections or such appointment. Anyone seeking a spot on the EB, must be a club member for at least one year or must have attended at least (9) monthly meetings prior to the month of the elections. EB candidates (only) must be or be so classified as a voting member of the club (in order to be eligible to seek a position on the elected EB) or to be so appointed by the EB in the event of a vacancy on the EB. </w:t>
      </w:r>
      <w:r>
        <w:rPr>
          <w:rtl w:val="0"/>
        </w:rPr>
        <w:t> </w:t>
      </w:r>
      <w:r>
        <w:rPr>
          <w:rtl w:val="0"/>
        </w:rPr>
        <w:t>The candidates receiving the most votes shall become the EB of the BOD.</w:t>
      </w:r>
    </w:p>
    <w:p>
      <w:pPr>
        <w:pStyle w:val="Body"/>
        <w:bidi w:val="0"/>
      </w:pPr>
    </w:p>
    <w:p>
      <w:pPr>
        <w:pStyle w:val="Body"/>
        <w:bidi w:val="0"/>
      </w:pPr>
      <w:r>
        <w:rPr>
          <w:rtl w:val="0"/>
        </w:rPr>
        <w:t> </w:t>
        <w:tab/>
      </w:r>
      <w:r>
        <w:rPr>
          <w:rtl w:val="0"/>
        </w:rPr>
        <w:t xml:space="preserve">4. At the January </w:t>
      </w:r>
      <w:r>
        <w:rPr>
          <w:rtl w:val="0"/>
        </w:rPr>
        <w:t> </w:t>
      </w:r>
      <w:r>
        <w:rPr>
          <w:rtl w:val="0"/>
        </w:rPr>
        <w:t xml:space="preserve">BOD meeting, the (13) elected members of the EB shall hold a meeting so as to vote for the appointment of approximately (6) to a maximum of (10) </w:t>
      </w:r>
      <w:r>
        <w:rPr>
          <w:rtl w:val="0"/>
        </w:rPr>
        <w:t> </w:t>
      </w:r>
      <w:r>
        <w:rPr>
          <w:rtl w:val="0"/>
        </w:rPr>
        <w:t xml:space="preserve">additional </w:t>
      </w:r>
      <w:r>
        <w:rPr>
          <w:rtl w:val="0"/>
        </w:rPr>
        <w:t> </w:t>
      </w:r>
      <w:r>
        <w:rPr>
          <w:rtl w:val="0"/>
        </w:rPr>
        <w:t xml:space="preserve">members of the BOD and any adult (18 or over) non voting administrative or other volunteers that the EB deems necessary and appropriate and to so delegate the specific duties and responsibilities of the </w:t>
      </w:r>
      <w:r>
        <w:rPr>
          <w:rtl w:val="0"/>
        </w:rPr>
        <w:t xml:space="preserve">  </w:t>
      </w:r>
      <w:r>
        <w:rPr>
          <w:rtl w:val="0"/>
        </w:rPr>
        <w:t>EB, as well as the appointed BOD members and any administrative or other adult volunteers.</w:t>
      </w:r>
      <w:r>
        <w:rPr>
          <w:rtl w:val="0"/>
        </w:rPr>
        <w:t> </w:t>
      </w:r>
    </w:p>
    <w:p>
      <w:pPr>
        <w:pStyle w:val="Body"/>
        <w:bidi w:val="0"/>
      </w:pPr>
    </w:p>
    <w:p>
      <w:pPr>
        <w:pStyle w:val="Body"/>
        <w:bidi w:val="0"/>
      </w:pPr>
      <w:r>
        <w:rPr>
          <w:rtl w:val="0"/>
        </w:rPr>
        <w:t> </w:t>
        <w:tab/>
      </w:r>
      <w:r>
        <w:rPr>
          <w:rtl w:val="0"/>
        </w:rPr>
        <w:t xml:space="preserve">5. The elected and appointed members of the Board of </w:t>
      </w:r>
      <w:r>
        <w:rPr>
          <w:rtl w:val="0"/>
        </w:rPr>
        <w:t> </w:t>
      </w:r>
      <w:r>
        <w:rPr>
          <w:rtl w:val="0"/>
        </w:rPr>
        <w:t xml:space="preserve">Directors shall serve in such capacity until </w:t>
      </w:r>
      <w:r>
        <w:rPr>
          <w:rtl w:val="0"/>
        </w:rPr>
        <w:t> </w:t>
      </w:r>
      <w:r>
        <w:rPr>
          <w:rtl w:val="0"/>
        </w:rPr>
        <w:t xml:space="preserve">December 31st unless any such position(s) becomes vacated prior to the next annual meeting. </w:t>
      </w:r>
      <w:r>
        <w:rPr>
          <w:rtl w:val="0"/>
        </w:rPr>
        <w:t>     </w:t>
      </w:r>
    </w:p>
    <w:p>
      <w:pPr>
        <w:pStyle w:val="Body"/>
        <w:bidi w:val="0"/>
      </w:pPr>
      <w:r>
        <w:rPr>
          <w:rtl w:val="0"/>
        </w:rPr>
        <w:t>.</w:t>
      </w:r>
      <w:r>
        <w:rPr>
          <w:rtl w:val="0"/>
        </w:rPr>
        <w:t> </w:t>
      </w:r>
    </w:p>
    <w:p>
      <w:pPr>
        <w:pStyle w:val="Body"/>
        <w:bidi w:val="0"/>
      </w:pPr>
      <w:r>
        <w:rPr>
          <w:rtl w:val="0"/>
        </w:rPr>
        <w:tab/>
        <w:t xml:space="preserve">6. In the event that any board member, including any </w:t>
      </w:r>
      <w:r>
        <w:rPr>
          <w:rtl w:val="0"/>
        </w:rPr>
        <w:t> </w:t>
      </w:r>
      <w:r>
        <w:rPr>
          <w:rtl w:val="0"/>
        </w:rPr>
        <w:t>EB position is or so becomes vacant, the EB shall meet so as to vote for and or appoint a replacement(s) to complete the term of the vacant position(s). No vacant position(s) of the Board may be filled without the majority vote/approval of the EB. If the EB is expanded a special election must be held for those new officers.</w:t>
      </w:r>
    </w:p>
    <w:p>
      <w:pPr>
        <w:pStyle w:val="Body"/>
        <w:bidi w:val="0"/>
      </w:pPr>
    </w:p>
    <w:p>
      <w:pPr>
        <w:pStyle w:val="Body"/>
        <w:bidi w:val="0"/>
      </w:pPr>
      <w:r>
        <w:rPr>
          <w:rtl w:val="0"/>
        </w:rPr>
        <w:t> </w:t>
        <w:tab/>
      </w:r>
      <w:r>
        <w:rPr>
          <w:rtl w:val="0"/>
        </w:rPr>
        <w:t xml:space="preserve">7. </w:t>
      </w:r>
      <w:r>
        <w:rPr>
          <w:rtl w:val="0"/>
        </w:rPr>
        <w:t> </w:t>
      </w:r>
      <w:r>
        <w:rPr>
          <w:rtl w:val="0"/>
        </w:rPr>
        <w:t xml:space="preserve">It shall be the responsibility of the Board of Directors to administer and maintain (manage) the Corporation in accordance with the provisions of these by-laws as established by the Board of Directors, </w:t>
      </w:r>
      <w:r>
        <w:rPr>
          <w:rtl w:val="0"/>
        </w:rPr>
        <w:t> </w:t>
      </w:r>
      <w:r>
        <w:rPr>
          <w:rtl w:val="0"/>
        </w:rPr>
        <w:t xml:space="preserve">and such rules, regulations, policies and procedures as established by the EB. </w:t>
      </w:r>
      <w:r>
        <w:rPr>
          <w:rtl w:val="0"/>
        </w:rPr>
        <w:t> </w:t>
      </w:r>
    </w:p>
    <w:p>
      <w:pPr>
        <w:pStyle w:val="Body"/>
        <w:bidi w:val="0"/>
      </w:pPr>
    </w:p>
    <w:p>
      <w:pPr>
        <w:pStyle w:val="Body"/>
        <w:bidi w:val="0"/>
      </w:pPr>
      <w:r>
        <w:rPr>
          <w:rtl w:val="0"/>
        </w:rPr>
        <w:t> </w:t>
        <w:tab/>
      </w:r>
      <w:r>
        <w:rPr>
          <w:rtl w:val="0"/>
        </w:rPr>
        <w:t xml:space="preserve">8. </w:t>
      </w:r>
      <w:r>
        <w:rPr>
          <w:rtl w:val="0"/>
        </w:rPr>
        <w:t> </w:t>
      </w:r>
      <w:r>
        <w:rPr>
          <w:rtl w:val="0"/>
        </w:rPr>
        <w:t>All decisions, rulings, findings and/or or votes by the EB shall be submitted to vote of the entire 13 member EB, and must be carried by a vote of eight (8) to five (5); or if all thirteen (13) members are not present, then by a two-third (2/3) majority.</w:t>
      </w:r>
      <w:r>
        <w:rPr>
          <w:rtl w:val="0"/>
        </w:rPr>
        <w:t> </w:t>
      </w:r>
    </w:p>
    <w:p>
      <w:pPr>
        <w:pStyle w:val="Body"/>
        <w:bidi w:val="0"/>
      </w:pPr>
    </w:p>
    <w:p>
      <w:pPr>
        <w:pStyle w:val="Body"/>
        <w:bidi w:val="0"/>
      </w:pPr>
    </w:p>
    <w:p>
      <w:pPr>
        <w:pStyle w:val="Body"/>
        <w:rPr>
          <w:b w:val="1"/>
          <w:bCs w:val="1"/>
          <w:u w:val="single"/>
        </w:rPr>
      </w:pPr>
      <w:r>
        <w:rPr>
          <w:b w:val="1"/>
          <w:bCs w:val="1"/>
          <w:u w:val="single"/>
          <w:rtl w:val="0"/>
          <w:lang w:val="de-DE"/>
        </w:rPr>
        <w:t>ARTICLE IX - GOVERNMENT</w:t>
      </w:r>
    </w:p>
    <w:p>
      <w:pPr>
        <w:pStyle w:val="Body"/>
        <w:bidi w:val="0"/>
      </w:pPr>
      <w:r>
        <w:rPr>
          <w:rtl w:val="0"/>
        </w:rPr>
        <w:t> </w:t>
      </w:r>
    </w:p>
    <w:p>
      <w:pPr>
        <w:pStyle w:val="Body"/>
        <w:bidi w:val="0"/>
      </w:pPr>
      <w:r>
        <w:rPr>
          <w:rtl w:val="0"/>
        </w:rPr>
        <w:tab/>
        <w:t xml:space="preserve">1. The primary management of the Corporation shall be governed by the Executive </w:t>
      </w:r>
      <w:r>
        <w:rPr>
          <w:rtl w:val="0"/>
        </w:rPr>
        <w:t> </w:t>
      </w:r>
      <w:r>
        <w:rPr>
          <w:rtl w:val="0"/>
        </w:rPr>
        <w:t xml:space="preserve">Board (EB) consisting of the </w:t>
      </w:r>
      <w:r>
        <w:rPr>
          <w:rtl w:val="0"/>
        </w:rPr>
        <w:t> </w:t>
      </w:r>
      <w:r>
        <w:rPr>
          <w:rtl w:val="0"/>
        </w:rPr>
        <w:t>13 members of the BOD, who are elected at the annual meeting, at all times subject to the provisions of paragraph six (6)</w:t>
      </w:r>
      <w:r>
        <w:rPr>
          <w:rtl w:val="0"/>
        </w:rPr>
        <w:t> </w:t>
      </w:r>
    </w:p>
    <w:p>
      <w:pPr>
        <w:pStyle w:val="Body"/>
        <w:bidi w:val="0"/>
      </w:pPr>
    </w:p>
    <w:p>
      <w:pPr>
        <w:pStyle w:val="Body"/>
        <w:bidi w:val="0"/>
      </w:pPr>
      <w:r>
        <w:rPr>
          <w:rtl w:val="0"/>
        </w:rPr>
        <w:t> </w:t>
        <w:tab/>
      </w:r>
      <w:r>
        <w:rPr>
          <w:rtl w:val="0"/>
        </w:rPr>
        <w:t xml:space="preserve">2. </w:t>
      </w:r>
      <w:r>
        <w:rPr>
          <w:rtl w:val="0"/>
        </w:rPr>
        <w:t> </w:t>
      </w:r>
      <w:r>
        <w:rPr>
          <w:rtl w:val="0"/>
        </w:rPr>
        <w:t xml:space="preserve">The full Board of </w:t>
      </w:r>
      <w:r>
        <w:rPr>
          <w:rtl w:val="0"/>
        </w:rPr>
        <w:t> </w:t>
      </w:r>
      <w:r>
        <w:rPr>
          <w:rtl w:val="0"/>
        </w:rPr>
        <w:t>Directors, which shall consist of up to twenty three members (including the 13 that are elected), shall administer and manage the general affairs of the Corp, at all times subject to the provisions of paragraph six (6)</w:t>
      </w:r>
      <w:r>
        <w:rPr>
          <w:rtl w:val="0"/>
        </w:rPr>
        <w:t> </w:t>
      </w:r>
    </w:p>
    <w:p>
      <w:pPr>
        <w:pStyle w:val="Body"/>
        <w:bidi w:val="0"/>
      </w:pPr>
    </w:p>
    <w:p>
      <w:pPr>
        <w:pStyle w:val="Body"/>
        <w:bidi w:val="0"/>
      </w:pPr>
      <w:r>
        <w:rPr>
          <w:rtl w:val="0"/>
        </w:rPr>
        <w:t> </w:t>
        <w:tab/>
      </w:r>
      <w:r>
        <w:rPr>
          <w:rtl w:val="0"/>
        </w:rPr>
        <w:t xml:space="preserve">3. </w:t>
      </w:r>
      <w:r>
        <w:rPr>
          <w:rtl w:val="0"/>
        </w:rPr>
        <w:t> </w:t>
      </w:r>
      <w:r>
        <w:rPr>
          <w:rtl w:val="0"/>
        </w:rPr>
        <w:t xml:space="preserve">It shall be the specific duty of the Executive </w:t>
      </w:r>
      <w:r>
        <w:rPr>
          <w:rtl w:val="0"/>
        </w:rPr>
        <w:t> </w:t>
      </w:r>
      <w:r>
        <w:rPr>
          <w:rtl w:val="0"/>
        </w:rPr>
        <w:t>Board to carry out and enforce these by-laws and to determine, direct and promote the objects and purposes and policies and procedures of the Corporation, and to exercise control over all matters pertaining to the care and conduct of the Corporation, its property, finances and all appropriations and to perform or provide all services necessary thereto, at all times subject to the provisions of paragraph six (6)</w:t>
      </w:r>
    </w:p>
    <w:p>
      <w:pPr>
        <w:pStyle w:val="Body"/>
        <w:bidi w:val="0"/>
      </w:pPr>
    </w:p>
    <w:p>
      <w:pPr>
        <w:pStyle w:val="Body"/>
        <w:bidi w:val="0"/>
      </w:pPr>
      <w:r>
        <w:rPr>
          <w:rtl w:val="0"/>
        </w:rPr>
        <w:t> </w:t>
        <w:tab/>
      </w:r>
      <w:r>
        <w:rPr>
          <w:rtl w:val="0"/>
        </w:rPr>
        <w:t xml:space="preserve">4. </w:t>
      </w:r>
      <w:r>
        <w:rPr>
          <w:rtl w:val="0"/>
        </w:rPr>
        <w:t> </w:t>
      </w:r>
      <w:r>
        <w:rPr>
          <w:rtl w:val="0"/>
        </w:rPr>
        <w:t xml:space="preserve">It shall be the further duty of the Executive </w:t>
      </w:r>
      <w:r>
        <w:rPr>
          <w:rtl w:val="0"/>
        </w:rPr>
        <w:t> </w:t>
      </w:r>
      <w:r>
        <w:rPr>
          <w:rtl w:val="0"/>
        </w:rPr>
        <w:t>Board to create, formulate and organize a program or programs and any other such activities that are consistent with and to the furthering of the objects and purposes of the Corporation and to perform, sponsor, maintain, provide, facilitate, and or promote such programs and activities, at all times subject to the provisions of paragraph six (6)</w:t>
      </w:r>
      <w:r>
        <w:rPr>
          <w:rtl w:val="0"/>
        </w:rPr>
        <w:t> </w:t>
      </w:r>
    </w:p>
    <w:p>
      <w:pPr>
        <w:pStyle w:val="Body"/>
        <w:bidi w:val="0"/>
      </w:pPr>
    </w:p>
    <w:p>
      <w:pPr>
        <w:pStyle w:val="Body"/>
        <w:bidi w:val="0"/>
      </w:pPr>
      <w:r>
        <w:rPr>
          <w:rtl w:val="0"/>
        </w:rPr>
        <w:t> </w:t>
        <w:tab/>
      </w:r>
      <w:r>
        <w:rPr>
          <w:rtl w:val="0"/>
        </w:rPr>
        <w:t xml:space="preserve">5. </w:t>
      </w:r>
      <w:r>
        <w:rPr>
          <w:rtl w:val="0"/>
        </w:rPr>
        <w:t> </w:t>
      </w:r>
      <w:r>
        <w:rPr>
          <w:rtl w:val="0"/>
        </w:rPr>
        <w:t xml:space="preserve">Funds of the Corporation may be dispersed upon the majority vote of the </w:t>
      </w:r>
      <w:r>
        <w:rPr>
          <w:rtl w:val="0"/>
        </w:rPr>
        <w:t> </w:t>
      </w:r>
      <w:r>
        <w:rPr>
          <w:rtl w:val="0"/>
        </w:rPr>
        <w:t xml:space="preserve">EB, at all times subject to the provisions of paragraph six (6). Funds may also be dispersed by the Treasurer with the approval of one member of the EB provided that said amount does not exceed Five Hundred Dollars ($500.00). </w:t>
      </w:r>
      <w:r>
        <w:rPr>
          <w:rtl w:val="0"/>
        </w:rPr>
        <w:t> </w:t>
      </w:r>
      <w:r>
        <w:rPr>
          <w:rtl w:val="0"/>
        </w:rPr>
        <w:t xml:space="preserve">Amounts over $500.00 and less than $5,000 must be approved by </w:t>
      </w:r>
      <w:r>
        <w:rPr>
          <w:rtl w:val="0"/>
        </w:rPr>
        <w:t> </w:t>
      </w:r>
      <w:r>
        <w:rPr>
          <w:rtl w:val="0"/>
        </w:rPr>
        <w:t>three (3) members of the EB. See attached separate Purchasing and Expense Guidelines.</w:t>
      </w:r>
    </w:p>
    <w:p>
      <w:pPr>
        <w:pStyle w:val="Body"/>
        <w:bidi w:val="0"/>
      </w:pPr>
    </w:p>
    <w:p>
      <w:pPr>
        <w:pStyle w:val="Body"/>
        <w:bidi w:val="0"/>
      </w:pPr>
      <w:r>
        <w:rPr>
          <w:rtl w:val="0"/>
        </w:rPr>
        <w:tab/>
        <w:t xml:space="preserve">6. </w:t>
      </w:r>
      <w:r>
        <w:rPr>
          <w:rtl w:val="0"/>
        </w:rPr>
        <w:t> </w:t>
      </w:r>
      <w:r>
        <w:rPr>
          <w:rtl w:val="0"/>
        </w:rPr>
        <w:t>Any expenditure exceeding $5,000 (except for items essential to the Club</w:t>
      </w:r>
      <w:r>
        <w:rPr>
          <w:rtl w:val="1"/>
        </w:rPr>
        <w:t>’</w:t>
      </w:r>
      <w:r>
        <w:rPr>
          <w:rtl w:val="0"/>
        </w:rPr>
        <w:t>s operational needs) shall be disclosed to the general membership.</w:t>
      </w:r>
      <w:r>
        <w:rPr>
          <w:rtl w:val="0"/>
        </w:rPr>
        <w:t> </w:t>
      </w:r>
    </w:p>
    <w:p>
      <w:pPr>
        <w:pStyle w:val="Body"/>
        <w:bidi w:val="0"/>
      </w:pPr>
      <w:r>
        <w:rPr>
          <w:rtl w:val="0"/>
          <w:lang w:val="it-IT"/>
        </w:rPr>
        <w:tab/>
        <w:tab/>
        <w:t xml:space="preserve">i. </w:t>
      </w:r>
      <w:r>
        <w:rPr>
          <w:rtl w:val="0"/>
        </w:rPr>
        <w:t> </w:t>
      </w:r>
      <w:r>
        <w:rPr>
          <w:rtl w:val="0"/>
        </w:rPr>
        <w:t>All essential expenditures exceeding $5,000 will be put out for bid (except for items essential to the Club</w:t>
      </w:r>
      <w:r>
        <w:rPr>
          <w:rtl w:val="1"/>
        </w:rPr>
        <w:t>’</w:t>
      </w:r>
      <w:r>
        <w:rPr>
          <w:rtl w:val="0"/>
        </w:rPr>
        <w:t>s operational needs.)</w:t>
      </w:r>
    </w:p>
    <w:p>
      <w:pPr>
        <w:pStyle w:val="Body"/>
        <w:bidi w:val="0"/>
      </w:pPr>
      <w:r>
        <w:rPr>
          <w:rtl w:val="0"/>
        </w:rPr>
        <w:tab/>
        <w:tab/>
        <w:t xml:space="preserve">ii. </w:t>
      </w:r>
      <w:r>
        <w:rPr>
          <w:rtl w:val="0"/>
        </w:rPr>
        <w:t> </w:t>
      </w:r>
      <w:r>
        <w:rPr>
          <w:rtl w:val="0"/>
        </w:rPr>
        <w:t xml:space="preserve">Any action by the BOD and/or EB that will cause an indebtedness to be secured by a note, mortgage, collateral, or any other security shall be disclosed and submitted to the General Membership at a regularly scheduled meeting. </w:t>
      </w:r>
      <w:r>
        <w:rPr>
          <w:rtl w:val="0"/>
        </w:rPr>
        <w:t> </w:t>
      </w:r>
      <w:r>
        <w:rPr>
          <w:rtl w:val="0"/>
        </w:rPr>
        <w:t xml:space="preserve">At the next regularly scheduled meeting, the elected and appointed BOD Members and a team (1) rep (the voting members) from each travel, rec, and clinic team of the Corporation, shall be eligible to vote (one vote per team) to approve such action by a two-thirds (2/3) majority. </w:t>
      </w:r>
      <w:r>
        <w:rPr>
          <w:rtl w:val="0"/>
        </w:rPr>
        <w:t> </w:t>
      </w:r>
    </w:p>
    <w:p>
      <w:pPr>
        <w:pStyle w:val="Body"/>
        <w:bidi w:val="0"/>
      </w:pPr>
    </w:p>
    <w:p>
      <w:pPr>
        <w:pStyle w:val="Body"/>
        <w:bidi w:val="0"/>
      </w:pPr>
    </w:p>
    <w:p>
      <w:pPr>
        <w:pStyle w:val="Body"/>
        <w:bidi w:val="0"/>
        <w:rPr>
          <w:u w:val="none"/>
        </w:rPr>
      </w:pPr>
      <w:r>
        <w:rPr>
          <w:rtl w:val="0"/>
        </w:rPr>
        <w:t xml:space="preserve">ARTICLE X - RESPONSIBILITIES OF THE BOARD OF </w:t>
      </w:r>
      <w:r>
        <w:rPr>
          <w:rtl w:val="0"/>
        </w:rPr>
        <w:t> </w:t>
      </w:r>
      <w:r>
        <w:rPr>
          <w:rtl w:val="0"/>
          <w:lang w:val="de-DE"/>
        </w:rPr>
        <w:t>DIRECTORS</w:t>
      </w:r>
      <w:r>
        <w:rPr>
          <w:u w:val="none"/>
          <w:rtl w:val="0"/>
        </w:rPr>
        <w:t> </w:t>
      </w:r>
    </w:p>
    <w:p>
      <w:pPr>
        <w:pStyle w:val="Body"/>
        <w:bidi w:val="0"/>
      </w:pPr>
      <w:r>
        <w:rPr>
          <w:rtl w:val="0"/>
        </w:rPr>
        <w:t>     </w:t>
      </w:r>
    </w:p>
    <w:p>
      <w:pPr>
        <w:pStyle w:val="Body"/>
        <w:bidi w:val="0"/>
      </w:pPr>
      <w:r>
        <w:rPr>
          <w:rtl w:val="0"/>
        </w:rPr>
        <w:tab/>
        <w:t xml:space="preserve">1. </w:t>
      </w:r>
      <w:r>
        <w:rPr>
          <w:rtl w:val="0"/>
        </w:rPr>
        <w:t> </w:t>
      </w:r>
      <w:r>
        <w:rPr>
          <w:rtl w:val="0"/>
        </w:rPr>
        <w:t xml:space="preserve">It shall be the responsibility of the Board of </w:t>
      </w:r>
      <w:r>
        <w:rPr>
          <w:rtl w:val="0"/>
        </w:rPr>
        <w:t> </w:t>
      </w:r>
      <w:r>
        <w:rPr>
          <w:rtl w:val="0"/>
        </w:rPr>
        <w:t xml:space="preserve">Directors </w:t>
      </w:r>
      <w:r>
        <w:rPr>
          <w:rtl w:val="0"/>
        </w:rPr>
        <w:t> </w:t>
      </w:r>
      <w:r>
        <w:rPr>
          <w:rtl w:val="0"/>
        </w:rPr>
        <w:t xml:space="preserve">to administer and maintain (manage) the Corporation in accordance with the provisions of these by-laws as established by the Board of Directors and such rules, regulations, policies and procedures as established by the EB. </w:t>
      </w:r>
      <w:r>
        <w:rPr>
          <w:rtl w:val="0"/>
        </w:rPr>
        <w:t> </w:t>
      </w:r>
    </w:p>
    <w:p>
      <w:pPr>
        <w:pStyle w:val="Body"/>
        <w:bidi w:val="0"/>
      </w:pPr>
    </w:p>
    <w:p>
      <w:pPr>
        <w:pStyle w:val="Body"/>
        <w:bidi w:val="0"/>
      </w:pPr>
      <w:r>
        <w:rPr>
          <w:rtl w:val="0"/>
        </w:rPr>
        <w:tab/>
        <w:t>2. The President (who shall serve as the chair and CEO) the 12 V.Ps, shall be responsible for (but not limited to) the specific duties (of the office(s) they are elected to. All appointed trustees shall be responsible for the duties of the office that they are appointed to.</w:t>
      </w:r>
      <w:r>
        <w:rPr>
          <w:rtl w:val="0"/>
        </w:rPr>
        <w:t> </w:t>
      </w:r>
    </w:p>
    <w:p>
      <w:pPr>
        <w:pStyle w:val="Body"/>
        <w:bidi w:val="0"/>
      </w:pPr>
    </w:p>
    <w:p>
      <w:pPr>
        <w:pStyle w:val="Body"/>
        <w:bidi w:val="0"/>
      </w:pPr>
    </w:p>
    <w:p>
      <w:pPr>
        <w:pStyle w:val="Body"/>
        <w:rPr>
          <w:b w:val="0"/>
          <w:bCs w:val="0"/>
          <w:u w:val="none"/>
        </w:rPr>
      </w:pPr>
      <w:r>
        <w:rPr>
          <w:b w:val="1"/>
          <w:bCs w:val="1"/>
          <w:u w:val="single"/>
          <w:rtl w:val="0"/>
          <w:lang w:val="it-IT"/>
        </w:rPr>
        <w:t>ARTICLE XI - SEAL</w:t>
      </w:r>
    </w:p>
    <w:p>
      <w:pPr>
        <w:pStyle w:val="Body"/>
        <w:bidi w:val="0"/>
      </w:pPr>
      <w:r>
        <w:rPr>
          <w:rtl w:val="0"/>
        </w:rPr>
        <w:t>     </w:t>
      </w:r>
    </w:p>
    <w:p>
      <w:pPr>
        <w:pStyle w:val="Body"/>
        <w:bidi w:val="0"/>
      </w:pPr>
      <w:r>
        <w:rPr>
          <w:rtl w:val="0"/>
        </w:rPr>
        <w:t>The seal of the Corporation shall be in the form as affixed.</w:t>
      </w:r>
      <w:r>
        <w:rPr>
          <w:rtl w:val="0"/>
        </w:rPr>
        <w:t> </w:t>
      </w:r>
    </w:p>
    <w:p>
      <w:pPr>
        <w:pStyle w:val="Body"/>
        <w:bidi w:val="0"/>
      </w:pPr>
      <w:r>
        <w:rPr>
          <w:rtl w:val="0"/>
        </w:rPr>
        <w:t> </w:t>
      </w:r>
    </w:p>
    <w:p>
      <w:pPr>
        <w:pStyle w:val="Body"/>
        <w:bidi w:val="0"/>
      </w:pPr>
      <w:r>
        <w:rPr>
          <w:rtl w:val="0"/>
        </w:rPr>
        <w:t> </w:t>
      </w:r>
    </w:p>
    <w:p>
      <w:pPr>
        <w:pStyle w:val="Body"/>
        <w:rPr>
          <w:b w:val="1"/>
          <w:bCs w:val="1"/>
          <w:u w:val="none"/>
        </w:rPr>
      </w:pPr>
      <w:r>
        <w:rPr>
          <w:b w:val="1"/>
          <w:bCs w:val="1"/>
          <w:u w:val="single"/>
          <w:rtl w:val="0"/>
          <w:lang w:val="it-IT"/>
        </w:rPr>
        <w:t xml:space="preserve">ARTICLE XII </w:t>
      </w:r>
      <w:r>
        <w:rPr>
          <w:b w:val="1"/>
          <w:bCs w:val="1"/>
          <w:u w:val="single"/>
          <w:rtl w:val="0"/>
        </w:rPr>
        <w:t> </w:t>
      </w:r>
      <w:r>
        <w:rPr>
          <w:b w:val="1"/>
          <w:bCs w:val="1"/>
          <w:u w:val="single"/>
          <w:rtl w:val="0"/>
          <w:lang w:val="de-DE"/>
        </w:rPr>
        <w:t>- CONTRACTS</w:t>
      </w:r>
    </w:p>
    <w:p>
      <w:pPr>
        <w:pStyle w:val="Body"/>
        <w:bidi w:val="0"/>
      </w:pPr>
      <w:r>
        <w:rPr>
          <w:rtl w:val="0"/>
        </w:rPr>
        <w:t> </w:t>
      </w:r>
    </w:p>
    <w:p>
      <w:pPr>
        <w:pStyle w:val="Body"/>
        <w:bidi w:val="0"/>
      </w:pPr>
      <w:r>
        <w:rPr>
          <w:rtl w:val="0"/>
        </w:rPr>
        <w:t>No club member or any other person shall contract, or seek or cause to contract or enter into any agreement, or cause any debt, on the behalf of or in the name of the corporation or any member, agent or employee of the corporation without first receiving the approval from of the EB.</w:t>
      </w:r>
      <w:r>
        <w:rPr>
          <w:rtl w:val="0"/>
        </w:rPr>
        <w:t> </w:t>
      </w:r>
    </w:p>
    <w:p>
      <w:pPr>
        <w:pStyle w:val="Body"/>
        <w:bidi w:val="0"/>
      </w:pPr>
    </w:p>
    <w:p>
      <w:pPr>
        <w:pStyle w:val="Body"/>
        <w:bidi w:val="0"/>
      </w:pPr>
      <w:r>
        <w:rPr>
          <w:rtl w:val="0"/>
        </w:rPr>
        <w:t>                     </w:t>
      </w:r>
    </w:p>
    <w:p>
      <w:pPr>
        <w:pStyle w:val="Body"/>
        <w:bidi w:val="0"/>
        <w:rPr>
          <w:u w:val="none"/>
        </w:rPr>
      </w:pPr>
      <w:r>
        <w:rPr>
          <w:b w:val="1"/>
          <w:bCs w:val="1"/>
          <w:u w:val="single"/>
          <w:rtl w:val="0"/>
          <w:lang w:val="de-DE"/>
        </w:rPr>
        <w:t>ARTICLE XIII - AMENDMENTS</w:t>
      </w:r>
      <w:r>
        <w:rPr>
          <w:b w:val="1"/>
          <w:bCs w:val="1"/>
          <w:u w:val="single"/>
          <w:rtl w:val="0"/>
        </w:rPr>
        <w:t>   </w:t>
      </w:r>
      <w:r>
        <w:rPr>
          <w:u w:val="none"/>
          <w:rtl w:val="0"/>
        </w:rPr>
        <w:t xml:space="preserve">     </w:t>
      </w:r>
    </w:p>
    <w:p>
      <w:pPr>
        <w:pStyle w:val="Body"/>
        <w:bidi w:val="0"/>
      </w:pPr>
      <w:r>
        <w:rPr>
          <w:rtl w:val="0"/>
        </w:rPr>
        <w:t> </w:t>
      </w:r>
    </w:p>
    <w:p>
      <w:pPr>
        <w:pStyle w:val="Body"/>
        <w:bidi w:val="0"/>
      </w:pPr>
      <w:r>
        <w:rPr>
          <w:rtl w:val="0"/>
        </w:rPr>
        <w:tab/>
        <w:t>1. These by laws may be amended at any two (2) consecutive regular meetings of the Club by a simple majority of those (eligible voting members) present and attending.</w:t>
      </w:r>
    </w:p>
    <w:p>
      <w:pPr>
        <w:pStyle w:val="Body"/>
        <w:bidi w:val="0"/>
      </w:pPr>
      <w:r>
        <w:rPr>
          <w:rtl w:val="0"/>
        </w:rPr>
        <w:t>     </w:t>
      </w:r>
    </w:p>
    <w:p>
      <w:pPr>
        <w:pStyle w:val="Body"/>
        <w:bidi w:val="0"/>
      </w:pPr>
      <w:r>
        <w:rPr>
          <w:rtl w:val="0"/>
        </w:rPr>
        <w:tab/>
        <w:t>2. Any procedural by law may be suspended at any meeting, without prior notice, by a simple majority of those eligible voting members</w:t>
      </w:r>
      <w:r>
        <w:rPr>
          <w:rtl w:val="0"/>
        </w:rPr>
        <w:t xml:space="preserve"> </w:t>
      </w:r>
      <w:r>
        <w:rPr>
          <w:rtl w:val="0"/>
        </w:rPr>
        <w:t>present and attending, but such suspension shall operate only for</w:t>
      </w:r>
      <w:r>
        <w:rPr>
          <w:rtl w:val="0"/>
        </w:rPr>
        <w:t> </w:t>
      </w:r>
      <w:r>
        <w:rPr>
          <w:rtl w:val="0"/>
        </w:rPr>
        <w:t>that meeting.</w:t>
      </w:r>
      <w:r>
        <w:rPr>
          <w:rtl w:val="0"/>
        </w:rPr>
        <w:t> </w:t>
      </w:r>
    </w:p>
    <w:p>
      <w:pPr>
        <w:pStyle w:val="Body"/>
        <w:bidi w:val="0"/>
      </w:pPr>
      <w:r>
        <w:rPr>
          <w:rtl w:val="0"/>
        </w:rPr>
        <w:tab/>
        <w:tab/>
        <w:t>a. Any by-law may be suspended temporarily by reason of emergency by two thirds (2/3) vote of the Executive Board. Said suspension shall terminate at the next meeting of the Club unless said</w:t>
      </w:r>
      <w:r>
        <w:rPr>
          <w:rtl w:val="0"/>
        </w:rPr>
        <w:t> </w:t>
      </w:r>
      <w:r>
        <w:rPr>
          <w:rtl w:val="0"/>
        </w:rPr>
        <w:t>by-law is amended as herein above provided.</w:t>
      </w:r>
      <w:r>
        <w:rPr>
          <w:rtl w:val="0"/>
        </w:rPr>
        <w:t> </w:t>
      </w:r>
    </w:p>
    <w:p>
      <w:pPr>
        <w:pStyle w:val="Body"/>
        <w:bidi w:val="0"/>
      </w:pPr>
      <w:r>
        <w:rPr>
          <w:rtl w:val="0"/>
        </w:rPr>
        <w:tab/>
        <w:tab/>
        <w:t>b. The by-laws shall be reviewed on a regular basis of at least every two (2) years. The committee shall be chaired by a designated individual(s) of the EB and it is preferred (although not</w:t>
      </w:r>
      <w:r>
        <w:rPr>
          <w:rtl w:val="0"/>
        </w:rPr>
        <w:t> </w:t>
      </w:r>
      <w:r>
        <w:rPr>
          <w:rtl w:val="0"/>
        </w:rPr>
        <w:t xml:space="preserve">mandatory) that said committee consist of a minimum of a one coach and one parent. </w:t>
      </w:r>
      <w:r>
        <w:rPr>
          <w:rtl w:val="0"/>
        </w:rPr>
        <w:t>   </w:t>
      </w:r>
      <w:r>
        <w:rPr>
          <w:rtl w:val="0"/>
        </w:rPr>
        <w:t xml:space="preserve">The committee, which shall be limited to five (5) members, </w:t>
      </w:r>
      <w:r>
        <w:rPr>
          <w:rtl w:val="0"/>
        </w:rPr>
        <w:t> </w:t>
      </w:r>
      <w:r>
        <w:rPr>
          <w:rtl w:val="0"/>
        </w:rPr>
        <w:t>shall disclose their review/findings, if any, to</w:t>
      </w:r>
      <w:r>
        <w:rPr>
          <w:rtl w:val="0"/>
        </w:rPr>
        <w:t> </w:t>
      </w:r>
      <w:r>
        <w:rPr>
          <w:rtl w:val="0"/>
        </w:rPr>
        <w:t xml:space="preserve">the EB. </w:t>
      </w:r>
      <w:r>
        <w:rPr>
          <w:rtl w:val="0"/>
        </w:rPr>
        <w:t> </w:t>
      </w:r>
    </w:p>
    <w:p>
      <w:pPr>
        <w:pStyle w:val="Body"/>
        <w:bidi w:val="0"/>
      </w:pPr>
    </w:p>
    <w:p>
      <w:pPr>
        <w:pStyle w:val="Body"/>
        <w:bidi w:val="0"/>
      </w:pPr>
    </w:p>
    <w:p>
      <w:pPr>
        <w:pStyle w:val="Body"/>
        <w:rPr>
          <w:b w:val="0"/>
          <w:bCs w:val="0"/>
          <w:u w:val="none"/>
        </w:rPr>
      </w:pPr>
      <w:r>
        <w:rPr>
          <w:b w:val="1"/>
          <w:bCs w:val="1"/>
          <w:u w:val="single"/>
          <w:rtl w:val="0"/>
          <w:lang w:val="de-DE"/>
        </w:rPr>
        <w:t xml:space="preserve">ARTICLE XIV </w:t>
      </w:r>
      <w:r>
        <w:rPr>
          <w:b w:val="1"/>
          <w:bCs w:val="1"/>
          <w:u w:val="single"/>
          <w:rtl w:val="0"/>
        </w:rPr>
        <w:t> </w:t>
      </w:r>
      <w:r>
        <w:rPr>
          <w:b w:val="1"/>
          <w:bCs w:val="1"/>
          <w:u w:val="single"/>
          <w:rtl w:val="0"/>
          <w:lang w:val="en-US"/>
        </w:rPr>
        <w:t>- COMPENSATION</w:t>
      </w:r>
    </w:p>
    <w:p>
      <w:pPr>
        <w:pStyle w:val="Body"/>
        <w:bidi w:val="0"/>
      </w:pPr>
    </w:p>
    <w:p>
      <w:pPr>
        <w:pStyle w:val="Body"/>
        <w:bidi w:val="0"/>
      </w:pPr>
      <w:r>
        <w:rPr>
          <w:rtl w:val="0"/>
        </w:rPr>
        <w:t>Members shall not receive a fee, salary, or remuneration of any kind for their volunteer services to the Club and to or for any team they are associated with (however) the board members and or other members may be reimbursed for any reasonable expenses incurred on behalf of the association as and so approved by the EB upon presentation of vouchers or receipts.</w:t>
      </w:r>
    </w:p>
    <w:p>
      <w:pPr>
        <w:pStyle w:val="Body"/>
        <w:bidi w:val="0"/>
      </w:pPr>
    </w:p>
    <w:p>
      <w:pPr>
        <w:pStyle w:val="Body"/>
        <w:bidi w:val="0"/>
      </w:pPr>
    </w:p>
    <w:p>
      <w:pPr>
        <w:pStyle w:val="Body"/>
        <w:rPr>
          <w:b w:val="1"/>
          <w:bCs w:val="1"/>
          <w:u w:val="single"/>
        </w:rPr>
      </w:pPr>
      <w:r>
        <w:rPr>
          <w:b w:val="1"/>
          <w:bCs w:val="1"/>
          <w:u w:val="single"/>
          <w:rtl w:val="0"/>
          <w:lang w:val="en-US"/>
        </w:rPr>
        <w:t>ARTICLE XV - DISTRIBUTION OF ASSETS ON DISSOLUTION</w:t>
      </w:r>
    </w:p>
    <w:p>
      <w:pPr>
        <w:pStyle w:val="Body"/>
        <w:bidi w:val="0"/>
      </w:pPr>
    </w:p>
    <w:p>
      <w:pPr>
        <w:pStyle w:val="Body"/>
        <w:bidi w:val="0"/>
      </w:pPr>
      <w:r>
        <w:rPr>
          <w:rtl w:val="0"/>
        </w:rPr>
        <w:t xml:space="preserve">Upon the dissolution of the Corporation, after payment of all debts, no part of the remaining assets may be distributed to any trustee or member, but the remaining assets shall be distributed to another organization or organizations exempt under the provisions of Section 501(c) (3) of the Internal Revenue Code, that is organized for the same or similar purposes as the Corporation. </w:t>
      </w:r>
      <w:r>
        <w:rPr>
          <w:rtl w:val="0"/>
        </w:rPr>
        <w:t>       </w:t>
      </w:r>
    </w:p>
    <w:p>
      <w:pPr>
        <w:pStyle w:val="Body"/>
        <w:bidi w:val="0"/>
      </w:pPr>
      <w:r>
        <w:rPr>
          <w:rtl w:val="0"/>
        </w:rPr>
        <w:t xml:space="preserve">The organization is not a private foundation inasmuch as it qualifies as normally receiving not more than one-third of its support from gross investment income and more than one-third of its support from contributions, membership fees and gross receipts from activities related to the corporate exempt function as provided under Section 509(a)(2) of the Internal Revenue Code. </w:t>
      </w:r>
      <w:r>
        <w:rPr>
          <w:rtl w:val="0"/>
        </w:rPr>
        <w:t>   </w:t>
      </w:r>
    </w:p>
    <w:p>
      <w:pPr>
        <w:pStyle w:val="Body"/>
        <w:bidi w:val="0"/>
      </w:pPr>
      <w:r>
        <w:rPr>
          <w:rtl w:val="0"/>
        </w:rPr>
        <w:t>                </w:t>
      </w:r>
    </w:p>
    <w:p>
      <w:pPr>
        <w:pStyle w:val="Body"/>
        <w:bidi w:val="0"/>
      </w:pPr>
    </w:p>
    <w:p>
      <w:pPr>
        <w:pStyle w:val="Body"/>
        <w:rPr>
          <w:b w:val="1"/>
          <w:bCs w:val="1"/>
          <w:u w:val="single"/>
        </w:rPr>
      </w:pPr>
      <w:r>
        <w:rPr>
          <w:b w:val="1"/>
          <w:bCs w:val="1"/>
          <w:u w:val="single"/>
          <w:rtl w:val="0"/>
          <w:lang w:val="en-US"/>
        </w:rPr>
        <w:t>ARTICLE XVI - INDEMNIFICATION BY CORPORATION</w:t>
      </w:r>
    </w:p>
    <w:p>
      <w:pPr>
        <w:pStyle w:val="Body"/>
        <w:bidi w:val="0"/>
      </w:pPr>
    </w:p>
    <w:p>
      <w:pPr>
        <w:pStyle w:val="Body"/>
        <w:bidi w:val="0"/>
      </w:pPr>
      <w:r>
        <w:rPr>
          <w:rtl w:val="0"/>
        </w:rPr>
        <w:t xml:space="preserve">The Corporation shall indemnify and hold harmless any </w:t>
      </w:r>
      <w:r>
        <w:rPr>
          <w:rtl w:val="0"/>
        </w:rPr>
        <w:t> </w:t>
      </w:r>
      <w:r>
        <w:rPr>
          <w:rtl w:val="0"/>
        </w:rPr>
        <w:t xml:space="preserve">board member or other member, their heirs and personal representatives, from and against any and all personal liability, and all expenses including counsel fees, incurred or imposed in connection with any civil, criminal or other proceeding instituted against a </w:t>
      </w:r>
      <w:r>
        <w:rPr>
          <w:rtl w:val="0"/>
        </w:rPr>
        <w:t> </w:t>
      </w:r>
      <w:r>
        <w:rPr>
          <w:rtl w:val="0"/>
        </w:rPr>
        <w:t>member while serving the Corporation as a volunteer, provided that such liability or expense was not attributable to his or her willful misconduct, or bad faith. In the case of any settlement, the EB shall have the authority to approve such a settlement, which should not be unreasonably withheld.</w:t>
      </w:r>
    </w:p>
    <w:p>
      <w:pPr>
        <w:pStyle w:val="Body"/>
        <w:bidi w:val="0"/>
      </w:pPr>
    </w:p>
    <w:p>
      <w:pPr>
        <w:pStyle w:val="Body"/>
        <w:bidi w:val="0"/>
      </w:pPr>
    </w:p>
    <w:p>
      <w:pPr>
        <w:pStyle w:val="Body"/>
        <w:bidi w:val="0"/>
      </w:pPr>
    </w:p>
    <w:p>
      <w:pPr>
        <w:pStyle w:val="Body"/>
        <w:bidi w:val="0"/>
      </w:pPr>
    </w:p>
    <w:p>
      <w:pPr>
        <w:pStyle w:val="Body"/>
        <w:rPr>
          <w:b w:val="1"/>
          <w:bCs w:val="1"/>
          <w:u w:val="single"/>
        </w:rPr>
      </w:pPr>
      <w:r>
        <w:rPr>
          <w:b w:val="1"/>
          <w:bCs w:val="1"/>
          <w:u w:val="single"/>
          <w:rtl w:val="0"/>
          <w:lang w:val="en-US"/>
        </w:rPr>
        <w:t>ARTICLE XVII - FORCE AND EFFECT OF THESE BY-LAWS</w:t>
      </w:r>
    </w:p>
    <w:p>
      <w:pPr>
        <w:pStyle w:val="Body"/>
        <w:bidi w:val="0"/>
      </w:pPr>
      <w:r>
        <w:rPr>
          <w:rtl w:val="0"/>
        </w:rPr>
        <w:t> </w:t>
      </w:r>
    </w:p>
    <w:p>
      <w:pPr>
        <w:pStyle w:val="Body"/>
        <w:bidi w:val="0"/>
      </w:pPr>
      <w:r>
        <w:rPr>
          <w:rtl w:val="0"/>
        </w:rPr>
        <w:t>These by-laws are subject to the provisions of the N.J.Nonprofit Corporation Act, and to the Certificate of Incorporation, as it may be amended from time to time. If any provision in these by-laws is inconsistent with a provision of the Act or the Certificate of Incorporation, the provisions of the Act or the Certificate of Incorporation shall (prevail) to the extent of such inconsistency.</w:t>
      </w:r>
    </w:p>
    <w:p>
      <w:pPr>
        <w:pStyle w:val="Body"/>
        <w:bidi w:val="0"/>
      </w:pPr>
    </w:p>
    <w:p>
      <w:pPr>
        <w:pStyle w:val="Body"/>
        <w:bidi w:val="0"/>
      </w:pPr>
    </w:p>
    <w:p>
      <w:pPr>
        <w:pStyle w:val="Body"/>
        <w:rPr>
          <w:b w:val="1"/>
          <w:bCs w:val="1"/>
          <w:u w:val="single"/>
        </w:rPr>
      </w:pPr>
      <w:r>
        <w:rPr>
          <w:b w:val="1"/>
          <w:bCs w:val="1"/>
          <w:u w:val="single"/>
          <w:rtl w:val="0"/>
          <w:lang w:val="en-US"/>
        </w:rPr>
        <w:t>ARTICLE XVIII. PROTESTS AND APPEALS (NJSYSA BY-LAWS)</w:t>
      </w:r>
    </w:p>
    <w:p>
      <w:pPr>
        <w:pStyle w:val="Body"/>
        <w:bidi w:val="0"/>
      </w:pPr>
    </w:p>
    <w:p>
      <w:pPr>
        <w:pStyle w:val="Body"/>
        <w:bidi w:val="0"/>
      </w:pPr>
      <w:r>
        <w:rPr>
          <w:rtl w:val="0"/>
        </w:rPr>
        <w:tab/>
        <w:t>A. Appeals and Discipline Committee: The NJSYSA President, with the advice and consent of the NJSYSA Board of Directors shall appoint a Chairperson and committee for the purpose of hearing</w:t>
      </w:r>
      <w:r>
        <w:rPr>
          <w:rtl w:val="0"/>
        </w:rPr>
        <w:t> </w:t>
      </w:r>
      <w:r>
        <w:rPr>
          <w:rtl w:val="0"/>
        </w:rPr>
        <w:t>appeals and reviewing misconduct. This committee shall be the highest level of appeal and discipline within NJSYSA. Committee meetings shall have a minimum of five (5) and a maximum of seven</w:t>
      </w:r>
      <w:r>
        <w:rPr>
          <w:rtl w:val="0"/>
        </w:rPr>
        <w:t> </w:t>
      </w:r>
      <w:r>
        <w:rPr>
          <w:rtl w:val="0"/>
        </w:rPr>
        <w:t>(7) members in attendance at each meeting and each hearing will have a minimum of three (3) voting members.</w:t>
      </w:r>
    </w:p>
    <w:p>
      <w:pPr>
        <w:pStyle w:val="Body"/>
        <w:bidi w:val="0"/>
      </w:pPr>
      <w:r>
        <w:rPr>
          <w:rtl w:val="0"/>
        </w:rPr>
        <w:t> </w:t>
      </w:r>
    </w:p>
    <w:p>
      <w:pPr>
        <w:pStyle w:val="Body"/>
        <w:bidi w:val="0"/>
      </w:pPr>
      <w:r>
        <w:rPr>
          <w:rtl w:val="0"/>
        </w:rPr>
        <w:tab/>
        <w:t>B. The purpose of this Committee shall be:</w:t>
      </w:r>
    </w:p>
    <w:p>
      <w:pPr>
        <w:pStyle w:val="Body"/>
        <w:bidi w:val="0"/>
      </w:pPr>
      <w:r>
        <w:rPr>
          <w:rtl w:val="0"/>
        </w:rPr>
        <w:tab/>
        <w:tab/>
        <w:t>1. To guarantee the rights of individuals to participate and compete.</w:t>
      </w:r>
    </w:p>
    <w:p>
      <w:pPr>
        <w:pStyle w:val="Body"/>
        <w:bidi w:val="0"/>
      </w:pPr>
      <w:r>
        <w:rPr>
          <w:rtl w:val="0"/>
        </w:rPr>
        <w:tab/>
        <w:tab/>
        <w:t>2. To conduct discipline hearings of State Level actions of players, coaches, administrators, teams and clubs. This includes, but is not limited to assaults/abuse of referees, matters of registration, and</w:t>
      </w:r>
      <w:r>
        <w:rPr>
          <w:rtl w:val="0"/>
        </w:rPr>
        <w:t> </w:t>
      </w:r>
      <w:r>
        <w:rPr>
          <w:rtl w:val="0"/>
        </w:rPr>
        <w:t>all intra-state matters.</w:t>
      </w:r>
    </w:p>
    <w:p>
      <w:pPr>
        <w:pStyle w:val="Body"/>
        <w:bidi w:val="0"/>
      </w:pPr>
      <w:r>
        <w:rPr>
          <w:rtl w:val="0"/>
        </w:rPr>
        <w:tab/>
        <w:tab/>
        <w:t>3. Hearing appeals from any person, team, club or league of decisions of leagues and Area Travel Commissioners subject to the following:</w:t>
      </w:r>
    </w:p>
    <w:p>
      <w:pPr>
        <w:pStyle w:val="Body"/>
        <w:bidi w:val="0"/>
      </w:pPr>
      <w:r>
        <w:rPr>
          <w:rtl w:val="0"/>
        </w:rPr>
        <w:tab/>
        <w:tab/>
        <w:tab/>
        <w:t>a. Players, teams or clubs must first appeal all league issues to the League. League</w:t>
      </w:r>
    </w:p>
    <w:p>
      <w:pPr>
        <w:pStyle w:val="Body"/>
        <w:bidi w:val="0"/>
      </w:pPr>
      <w:r>
        <w:rPr>
          <w:rtl w:val="0"/>
        </w:rPr>
        <w:tab/>
        <w:tab/>
        <w:tab/>
        <w:tab/>
        <w:t>issues are those for which the league has original jurisdiction such as league discipline.</w:t>
      </w:r>
    </w:p>
    <w:p>
      <w:pPr>
        <w:pStyle w:val="Body"/>
        <w:bidi w:val="0"/>
      </w:pPr>
      <w:r>
        <w:rPr>
          <w:rtl w:val="0"/>
        </w:rPr>
        <w:tab/>
        <w:tab/>
        <w:tab/>
        <w:tab/>
        <w:t>They may appeal any adverse decision to the Area Travel Commissioner and thereafter</w:t>
      </w:r>
    </w:p>
    <w:p>
      <w:pPr>
        <w:pStyle w:val="Body"/>
        <w:bidi w:val="0"/>
      </w:pPr>
      <w:r>
        <w:rPr>
          <w:rtl w:val="0"/>
        </w:rPr>
        <w:tab/>
        <w:tab/>
        <w:tab/>
        <w:tab/>
        <w:t>to the Appeals and Discipline Committee.</w:t>
      </w:r>
    </w:p>
    <w:p>
      <w:pPr>
        <w:pStyle w:val="Body"/>
        <w:bidi w:val="0"/>
      </w:pPr>
      <w:r>
        <w:rPr>
          <w:rtl w:val="0"/>
        </w:rPr>
        <w:tab/>
        <w:tab/>
        <w:tab/>
        <w:t>b. Non-league issues, i.e., club issues, must first be appealed to the Area Travel</w:t>
      </w:r>
    </w:p>
    <w:p>
      <w:pPr>
        <w:pStyle w:val="Body"/>
        <w:bidi w:val="0"/>
      </w:pPr>
      <w:r>
        <w:rPr>
          <w:rtl w:val="0"/>
        </w:rPr>
        <w:tab/>
        <w:tab/>
        <w:tab/>
        <w:tab/>
        <w:t>Commissioner (Travel or Recreational as appropriate) and thereafter may appeal any</w:t>
      </w:r>
    </w:p>
    <w:p>
      <w:pPr>
        <w:pStyle w:val="Body"/>
        <w:bidi w:val="0"/>
      </w:pPr>
      <w:r>
        <w:rPr>
          <w:rtl w:val="0"/>
        </w:rPr>
        <w:tab/>
        <w:tab/>
        <w:tab/>
        <w:tab/>
        <w:t>adverse decision to the Appeals and Discipline Committee.</w:t>
      </w:r>
    </w:p>
    <w:p>
      <w:pPr>
        <w:pStyle w:val="Body"/>
        <w:bidi w:val="0"/>
      </w:pPr>
      <w:r>
        <w:rPr>
          <w:rtl w:val="0"/>
        </w:rPr>
        <w:tab/>
        <w:tab/>
        <w:t>4. Time Limits. An appeal must be delivered to the next level in the line of authority within two (2) weeks of receiving a decision being appealed.</w:t>
      </w:r>
    </w:p>
    <w:p>
      <w:pPr>
        <w:pStyle w:val="Body"/>
        <w:bidi w:val="0"/>
      </w:pPr>
      <w:r>
        <w:rPr>
          <w:rtl w:val="0"/>
        </w:rPr>
        <w:tab/>
        <w:tab/>
        <w:t>5. All grievances and appeals involving the right to participate and compete in activities</w:t>
      </w:r>
    </w:p>
    <w:p>
      <w:pPr>
        <w:pStyle w:val="Body"/>
        <w:bidi w:val="0"/>
      </w:pPr>
      <w:r>
        <w:rPr>
          <w:rtl w:val="0"/>
        </w:rPr>
        <w:tab/>
        <w:tab/>
        <w:tab/>
        <w:t>sponsored by the Federation and New Jersey Youth Soccer and its members may be</w:t>
      </w:r>
    </w:p>
    <w:p>
      <w:pPr>
        <w:pStyle w:val="Body"/>
        <w:bidi w:val="0"/>
      </w:pPr>
      <w:r>
        <w:rPr>
          <w:rtl w:val="0"/>
        </w:rPr>
        <w:tab/>
        <w:tab/>
        <w:tab/>
        <w:t>appealed to the US Soccer Federation</w:t>
      </w:r>
      <w:r>
        <w:rPr>
          <w:rtl w:val="1"/>
        </w:rPr>
        <w:t>’</w:t>
      </w:r>
      <w:r>
        <w:rPr>
          <w:rtl w:val="0"/>
        </w:rPr>
        <w:t>s Appeals Committee that shall have jurisdiction to approve, modify or reverse a decision.</w:t>
      </w:r>
    </w:p>
    <w:p>
      <w:pPr>
        <w:pStyle w:val="Body"/>
        <w:bidi w:val="0"/>
      </w:pPr>
      <w:r>
        <w:rPr>
          <w:rtl w:val="0"/>
        </w:rPr>
        <w:tab/>
        <w:tab/>
        <w:t>6. Appeal beyond the NJSYSA is to US Soccer Federation Appeals Committee that shall have jurisdiction to approve, modify or reverse a decision.</w:t>
      </w:r>
    </w:p>
    <w:p>
      <w:pPr>
        <w:pStyle w:val="Body"/>
        <w:bidi w:val="0"/>
      </w:pPr>
      <w:r>
        <w:rPr>
          <w:rtl w:val="0"/>
        </w:rPr>
        <w:tab/>
        <w:tab/>
        <w:t>7. Each appeal to the Appeals Committee shall be accompanied by a fee to be set annually by the Executive Committee.</w:t>
      </w:r>
    </w:p>
    <w:p>
      <w:pPr>
        <w:pStyle w:val="Body"/>
        <w:bidi w:val="0"/>
      </w:pPr>
      <w:r>
        <w:rPr>
          <w:rtl w:val="0"/>
        </w:rPr>
        <w:tab/>
        <w:t>C. All referee assaults shall be acted upon by the Appeals and Discipline Committee which shall</w:t>
      </w:r>
    </w:p>
    <w:p>
      <w:pPr>
        <w:pStyle w:val="Body"/>
        <w:bidi w:val="0"/>
      </w:pPr>
      <w:r>
        <w:rPr>
          <w:rtl w:val="0"/>
        </w:rPr>
        <w:tab/>
        <w:tab/>
        <w:t>have exclusive jurisdiction in accordance with USSF guidelines. In accordance with said</w:t>
      </w:r>
    </w:p>
    <w:p>
      <w:pPr>
        <w:pStyle w:val="Body"/>
        <w:bidi w:val="0"/>
      </w:pPr>
      <w:r>
        <w:rPr>
          <w:rtl w:val="0"/>
        </w:rPr>
        <w:tab/>
        <w:tab/>
        <w:t>guidelines, all players and coaches charged with referee assault hall be suspended until a hearing before the Appeals and Discipline Committee which shall be within thirty (30) days of the date of the</w:t>
      </w:r>
      <w:r>
        <w:rPr>
          <w:rtl w:val="0"/>
        </w:rPr>
        <w:t> </w:t>
      </w:r>
      <w:r>
        <w:rPr>
          <w:rtl w:val="0"/>
        </w:rPr>
        <w:t>alleged offense. The Appeals/Discipline Committee shall have exclusive jurisdiction in all matters concerning referee assaults alleged to have been committed by a spectator.</w:t>
      </w:r>
    </w:p>
    <w:p>
      <w:pPr>
        <w:pStyle w:val="Body"/>
        <w:bidi w:val="0"/>
      </w:pPr>
    </w:p>
    <w:p>
      <w:pPr>
        <w:pStyle w:val="Body"/>
        <w:bidi w:val="0"/>
      </w:pPr>
    </w:p>
    <w:p>
      <w:pPr>
        <w:pStyle w:val="Body"/>
        <w:rPr>
          <w:b w:val="1"/>
          <w:bCs w:val="1"/>
          <w:u w:val="single"/>
        </w:rPr>
      </w:pPr>
      <w:r>
        <w:rPr>
          <w:b w:val="1"/>
          <w:bCs w:val="1"/>
          <w:u w:val="single"/>
          <w:rtl w:val="0"/>
          <w:lang w:val="de-DE"/>
        </w:rPr>
        <w:t xml:space="preserve">ARTICLE </w:t>
      </w:r>
      <w:r>
        <w:rPr>
          <w:b w:val="1"/>
          <w:bCs w:val="1"/>
          <w:u w:val="single"/>
          <w:rtl w:val="0"/>
        </w:rPr>
        <w:t> </w:t>
      </w:r>
      <w:r>
        <w:rPr>
          <w:b w:val="1"/>
          <w:bCs w:val="1"/>
          <w:u w:val="single"/>
          <w:rtl w:val="0"/>
          <w:lang w:val="en-US"/>
        </w:rPr>
        <w:t>XIX. LEGAL ACTION</w:t>
      </w:r>
    </w:p>
    <w:p>
      <w:pPr>
        <w:pStyle w:val="Body"/>
        <w:bidi w:val="0"/>
      </w:pPr>
    </w:p>
    <w:p>
      <w:pPr>
        <w:pStyle w:val="Body"/>
        <w:bidi w:val="0"/>
      </w:pPr>
      <w:r>
        <w:rPr>
          <w:rtl w:val="0"/>
        </w:rPr>
        <w:t>No official, league, club, team, referee or player may invoke the aid of the courts of any State or of the United States, without first exhausting all available remedies within the appropriate soccer</w:t>
      </w:r>
    </w:p>
    <w:p>
      <w:pPr>
        <w:pStyle w:val="Body"/>
        <w:bidi w:val="0"/>
      </w:pPr>
      <w:r>
        <w:rPr>
          <w:rtl w:val="0"/>
        </w:rPr>
        <w:t>organization set forth in the Constitution and By-Laws of the NJSYSA, the USYSA and USSF.</w:t>
      </w:r>
    </w:p>
    <w:p>
      <w:pPr>
        <w:pStyle w:val="Body"/>
        <w:bidi w:val="0"/>
      </w:pPr>
    </w:p>
    <w:p>
      <w:pPr>
        <w:pStyle w:val="Body"/>
        <w:bidi w:val="0"/>
      </w:pPr>
      <w:r>
        <w:rPr>
          <w:rtl w:val="0"/>
        </w:rPr>
        <w:tab/>
        <w:t>A. For violation of this rule, the offending parties shall be subject to the sanctions of suspension</w:t>
      </w:r>
    </w:p>
    <w:p>
      <w:pPr>
        <w:pStyle w:val="Body"/>
        <w:bidi w:val="0"/>
      </w:pPr>
      <w:r>
        <w:rPr>
          <w:rtl w:val="0"/>
        </w:rPr>
        <w:t>and fines, and shall be liable to the NJSYSA and/or USYSA for all expenses incurred by either</w:t>
      </w:r>
    </w:p>
    <w:p>
      <w:pPr>
        <w:pStyle w:val="Body"/>
        <w:bidi w:val="0"/>
      </w:pPr>
      <w:r>
        <w:rPr>
          <w:rtl w:val="0"/>
        </w:rPr>
        <w:t>organization, or their affiliates, and their officers in defending each court action including but not</w:t>
      </w:r>
    </w:p>
    <w:p>
      <w:pPr>
        <w:pStyle w:val="Body"/>
        <w:bidi w:val="0"/>
      </w:pPr>
      <w:r>
        <w:rPr>
          <w:rtl w:val="0"/>
        </w:rPr>
        <w:t>limited to the following:</w:t>
      </w:r>
    </w:p>
    <w:p>
      <w:pPr>
        <w:pStyle w:val="Body"/>
        <w:bidi w:val="0"/>
      </w:pPr>
      <w:r>
        <w:rPr>
          <w:rtl w:val="0"/>
        </w:rPr>
        <w:tab/>
        <w:tab/>
        <w:t>1. court costs;</w:t>
      </w:r>
    </w:p>
    <w:p>
      <w:pPr>
        <w:pStyle w:val="Body"/>
        <w:bidi w:val="0"/>
      </w:pPr>
      <w:r>
        <w:rPr>
          <w:rtl w:val="0"/>
        </w:rPr>
        <w:tab/>
        <w:tab/>
        <w:t>2. attorneys' fees;</w:t>
      </w:r>
    </w:p>
    <w:p>
      <w:pPr>
        <w:pStyle w:val="Body"/>
        <w:bidi w:val="0"/>
      </w:pPr>
      <w:r>
        <w:rPr>
          <w:rtl w:val="0"/>
        </w:rPr>
        <w:tab/>
        <w:tab/>
        <w:t>3. reasonable compensation for time spent by NJSYSA or USYSA officers and employees in</w:t>
      </w:r>
      <w:r>
        <w:rPr>
          <w:rtl w:val="0"/>
        </w:rPr>
        <w:t> </w:t>
      </w:r>
      <w:r>
        <w:rPr>
          <w:rtl w:val="0"/>
        </w:rPr>
        <w:t>responding to and defending against the allegations in the action, including responses to</w:t>
      </w:r>
      <w:r>
        <w:rPr>
          <w:rtl w:val="0"/>
        </w:rPr>
        <w:t> </w:t>
      </w:r>
      <w:r>
        <w:rPr>
          <w:rtl w:val="0"/>
        </w:rPr>
        <w:t>discovery and court appearances;</w:t>
      </w:r>
    </w:p>
    <w:p>
      <w:pPr>
        <w:pStyle w:val="Body"/>
        <w:bidi w:val="0"/>
      </w:pPr>
      <w:r>
        <w:rPr>
          <w:rtl w:val="0"/>
        </w:rPr>
        <w:tab/>
        <w:tab/>
        <w:t>4. travel expenses; expenses for holding special NJSYSA Executive Board meetings or National</w:t>
      </w:r>
      <w:r>
        <w:rPr>
          <w:rtl w:val="0"/>
        </w:rPr>
        <w:t> </w:t>
      </w:r>
      <w:r>
        <w:rPr>
          <w:rtl w:val="0"/>
        </w:rPr>
        <w:t>Youth Council meetings to discuss the court action.</w:t>
      </w:r>
    </w:p>
    <w:p>
      <w:pPr>
        <w:pStyle w:val="Body"/>
        <w:bidi w:val="0"/>
      </w:pPr>
      <w:r>
        <w:rPr>
          <w:rtl w:val="0"/>
        </w:rPr>
        <w:tab/>
        <w:t>B. No official, league, club, team, referee, State officer, coach, player or the representative may</w:t>
      </w:r>
      <w:r>
        <w:rPr>
          <w:rtl w:val="0"/>
        </w:rPr>
        <w:t> </w:t>
      </w:r>
      <w:r>
        <w:rPr>
          <w:rtl w:val="0"/>
        </w:rPr>
        <w:t>be returned to good standing until litigation has ended and all costs, fines, fees and expenses are</w:t>
      </w:r>
      <w:r>
        <w:rPr>
          <w:rtl w:val="0"/>
        </w:rPr>
        <w:t> </w:t>
      </w:r>
      <w:r>
        <w:rPr>
          <w:rtl w:val="0"/>
        </w:rPr>
        <w:t>paid, unless return to good standing is decided by the NJSYSA Board of Directors.</w:t>
      </w:r>
    </w:p>
    <w:p>
      <w:pPr>
        <w:pStyle w:val="Body"/>
        <w:bidi w:val="0"/>
      </w:pPr>
    </w:p>
    <w:p>
      <w:pPr>
        <w:pStyle w:val="Body"/>
        <w:bidi w:val="0"/>
      </w:pPr>
    </w:p>
    <w:p>
      <w:pPr>
        <w:pStyle w:val="Body"/>
        <w:rPr>
          <w:b w:val="1"/>
          <w:bCs w:val="1"/>
          <w:u w:val="single"/>
        </w:rPr>
      </w:pPr>
      <w:r>
        <w:rPr>
          <w:b w:val="1"/>
          <w:bCs w:val="1"/>
          <w:u w:val="single"/>
          <w:rtl w:val="0"/>
          <w:lang w:val="de-DE"/>
        </w:rPr>
        <w:t>ARTICLE XX</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cs="Arial" w:hAnsi="Arial" w:eastAsia="Arial"/>
          <w:shd w:val="clear" w:color="auto" w:fill="ffffff"/>
          <w:rtl w:val="0"/>
          <w:lang w:val="de-DE"/>
        </w:rPr>
        <w:tab/>
        <w:t>1. SCHOLARSHIPS</w:t>
      </w:r>
    </w:p>
    <w:p>
      <w:pPr>
        <w:pStyle w:val="Body"/>
        <w:bidi w:val="0"/>
      </w:pPr>
      <w:r>
        <w:rPr>
          <w:rtl w:val="0"/>
        </w:rPr>
        <w:tab/>
        <w:tab/>
        <w:t>a. Keating Scholarship - each year six (6) children, (three (3) boys and three (3) girls) from the Club over nine (9) years old will be selected by random to attend a soccer camp at Club expense. This scholarship is dedicated to the memory of former TRYSC Board Member David Keating and a former TRSA member to be named.</w:t>
      </w:r>
    </w:p>
    <w:p>
      <w:pPr>
        <w:pStyle w:val="Body"/>
        <w:bidi w:val="0"/>
      </w:pPr>
    </w:p>
    <w:p>
      <w:pPr>
        <w:pStyle w:val="Body"/>
        <w:bidi w:val="0"/>
      </w:pPr>
      <w:r>
        <w:rPr>
          <w:rtl w:val="0"/>
        </w:rPr>
        <w:tab/>
        <w:t>2. PUBLICITY</w:t>
      </w:r>
    </w:p>
    <w:p>
      <w:pPr>
        <w:pStyle w:val="Body"/>
        <w:bidi w:val="0"/>
      </w:pPr>
      <w:r>
        <w:rPr>
          <w:rtl w:val="0"/>
        </w:rPr>
        <w:tab/>
        <w:tab/>
        <w:t>a. The Club may submit scores of the league play and intra-mural competition. The Club may also submit to newspapers teams participating in Club.</w:t>
      </w:r>
      <w:r>
        <w:rPr>
          <w:rtl w:val="0"/>
        </w:rPr>
        <w:t> </w:t>
      </w:r>
    </w:p>
    <w:p>
      <w:pPr>
        <w:pStyle w:val="Body"/>
        <w:bidi w:val="0"/>
      </w:pPr>
      <w:r>
        <w:rPr>
          <w:rtl w:val="0"/>
        </w:rPr>
        <w:tab/>
        <w:tab/>
        <w:t>b. The EB shall be responsible for publishing by-law changes on the Club website. The EB shall publish all up-coming Club functions and events on the Club website.</w:t>
      </w:r>
    </w:p>
    <w:p>
      <w:pPr>
        <w:pStyle w:val="Body"/>
        <w:bidi w:val="0"/>
      </w:pPr>
      <w:r>
        <w:rPr>
          <w:rtl w:val="0"/>
        </w:rPr>
        <w:t> </w:t>
      </w:r>
    </w:p>
    <w:p>
      <w:pPr>
        <w:pStyle w:val="Body"/>
        <w:bidi w:val="0"/>
      </w:pPr>
      <w:r>
        <w:rPr>
          <w:rtl w:val="0"/>
          <w:lang w:val="de-DE"/>
        </w:rPr>
        <w:tab/>
        <w:t>3. LEGAL ADVISOR</w:t>
      </w:r>
    </w:p>
    <w:p>
      <w:pPr>
        <w:pStyle w:val="Body"/>
        <w:bidi w:val="0"/>
      </w:pPr>
      <w:r>
        <w:rPr>
          <w:rtl w:val="0"/>
        </w:rPr>
        <w:tab/>
        <w:tab/>
        <w:t>a. A designated person to assists in any legal decisions needed by the organization will be approved by a two thirds (2/3) vote of the Executive Board.</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b w:val="1"/>
          <w:bCs w:val="1"/>
          <w:u w:val="single"/>
          <w:shd w:val="clear" w:color="auto" w:fill="ffffff"/>
          <w:rtl w:val="0"/>
        </w:rPr>
      </w:pPr>
      <w:r>
        <w:rPr>
          <w:rFonts w:ascii="Arial" w:hAnsi="Arial"/>
          <w:b w:val="1"/>
          <w:bCs w:val="1"/>
          <w:u w:val="single"/>
          <w:shd w:val="clear" w:color="auto" w:fill="ffffff"/>
          <w:rtl w:val="0"/>
          <w:lang w:val="en-US"/>
        </w:rPr>
        <w:t>PURCHASING AND EXPENSE POLICY</w:t>
      </w:r>
    </w:p>
    <w:p>
      <w:pPr>
        <w:pStyle w:val="Default"/>
        <w:bidi w:val="0"/>
        <w:spacing w:before="0" w:line="240" w:lineRule="auto"/>
        <w:ind w:left="0" w:right="0" w:firstLine="0"/>
        <w:jc w:val="left"/>
        <w:rPr>
          <w:rFonts w:ascii="Arial" w:cs="Arial" w:hAnsi="Arial" w:eastAsia="Arial"/>
          <w:b w:val="1"/>
          <w:bCs w:val="1"/>
          <w:u w:val="single"/>
          <w:shd w:val="clear" w:color="auto" w:fill="ffffff"/>
          <w:rtl w:val="0"/>
        </w:rPr>
      </w:pPr>
      <w:r>
        <w:rPr>
          <w:rFonts w:ascii="Arial" w:hAnsi="Arial"/>
          <w:b w:val="1"/>
          <w:bCs w:val="1"/>
          <w:u w:val="single"/>
          <w:shd w:val="clear" w:color="auto" w:fill="ffffff"/>
          <w:rtl w:val="0"/>
        </w:rPr>
        <w:t>EFFECTIVE 9/1/1993</w:t>
      </w:r>
    </w:p>
    <w:p>
      <w:pPr>
        <w:pStyle w:val="Default"/>
        <w:bidi w:val="0"/>
        <w:spacing w:before="0" w:line="240" w:lineRule="auto"/>
        <w:ind w:left="0" w:right="0" w:firstLine="0"/>
        <w:jc w:val="left"/>
        <w:rPr>
          <w:rFonts w:ascii="Arial" w:cs="Arial" w:hAnsi="Arial" w:eastAsia="Arial"/>
          <w:b w:val="1"/>
          <w:bCs w:val="1"/>
          <w:u w:val="single"/>
          <w:shd w:val="clear" w:color="auto" w:fill="ffffff"/>
          <w:rtl w:val="0"/>
        </w:rPr>
      </w:pPr>
      <w:r>
        <w:rPr>
          <w:rFonts w:ascii="Arial" w:hAnsi="Arial"/>
          <w:b w:val="1"/>
          <w:bCs w:val="1"/>
          <w:u w:val="single"/>
          <w:shd w:val="clear" w:color="auto" w:fill="ffffff"/>
          <w:rtl w:val="0"/>
        </w:rPr>
        <w:t>REVISED 7/1/11</w:t>
      </w:r>
    </w:p>
    <w:p>
      <w:pPr>
        <w:pStyle w:val="Default"/>
        <w:bidi w:val="0"/>
        <w:spacing w:before="0" w:line="240" w:lineRule="auto"/>
        <w:ind w:left="0" w:right="0" w:firstLine="0"/>
        <w:jc w:val="left"/>
        <w:rPr>
          <w:rFonts w:ascii="Arial" w:cs="Arial" w:hAnsi="Arial" w:eastAsia="Arial"/>
          <w:shd w:val="clear" w:color="auto" w:fill="ffffff"/>
          <w:rtl w:val="0"/>
        </w:rPr>
      </w:pPr>
    </w:p>
    <w:p>
      <w:pPr>
        <w:pStyle w:val="Body"/>
        <w:bidi w:val="0"/>
      </w:pPr>
      <w:r>
        <w:rPr>
          <w:rtl w:val="0"/>
        </w:rPr>
        <w:tab/>
        <w:t>V. Approvals Required</w:t>
      </w:r>
    </w:p>
    <w:p>
      <w:pPr>
        <w:pStyle w:val="Body"/>
        <w:bidi w:val="0"/>
      </w:pPr>
      <w:r>
        <w:rPr>
          <w:rtl w:val="0"/>
        </w:rPr>
        <w:t>   </w:t>
        <w:tab/>
        <w:tab/>
      </w:r>
      <w:r>
        <w:rPr>
          <w:rtl w:val="0"/>
        </w:rPr>
        <w:t>The following are the general approvals required under this policy.</w:t>
      </w:r>
    </w:p>
    <w:p>
      <w:pPr>
        <w:pStyle w:val="Body"/>
        <w:bidi w:val="0"/>
      </w:pPr>
    </w:p>
    <w:p>
      <w:pPr>
        <w:pStyle w:val="Body"/>
        <w:bidi w:val="0"/>
      </w:pPr>
      <w:r>
        <w:rPr>
          <w:rtl w:val="0"/>
        </w:rPr>
        <w:t>  </w:t>
        <w:tab/>
        <w:tab/>
      </w:r>
      <w:r>
        <w:rPr>
          <w:rtl w:val="0"/>
        </w:rPr>
        <w:t xml:space="preserve">(A) League, Referee and NJYSA fees of any amount may be approved by the President or any of </w:t>
      </w:r>
      <w:r>
        <w:rPr>
          <w:rtl w:val="0"/>
        </w:rPr>
        <w:t> </w:t>
      </w:r>
      <w:r>
        <w:rPr>
          <w:rtl w:val="0"/>
        </w:rPr>
        <w:t>the Association VPs.</w:t>
      </w:r>
    </w:p>
    <w:p>
      <w:pPr>
        <w:pStyle w:val="Body"/>
        <w:bidi w:val="0"/>
      </w:pPr>
      <w:r>
        <w:rPr>
          <w:rtl w:val="0"/>
        </w:rPr>
        <w:t>   </w:t>
      </w:r>
    </w:p>
    <w:p>
      <w:pPr>
        <w:pStyle w:val="Body"/>
        <w:bidi w:val="0"/>
      </w:pPr>
      <w:r>
        <w:rPr>
          <w:rtl w:val="0"/>
        </w:rPr>
        <w:t>  </w:t>
        <w:tab/>
        <w:tab/>
      </w:r>
      <w:r>
        <w:rPr>
          <w:rtl w:val="0"/>
        </w:rPr>
        <w:t>(B) All tournament and State Cup fees must be approved by Tournament Coordinator and any one (1) of the officers as listed section (A).</w:t>
      </w:r>
    </w:p>
    <w:p>
      <w:pPr>
        <w:pStyle w:val="Body"/>
        <w:bidi w:val="0"/>
      </w:pPr>
      <w:r>
        <w:rPr>
          <w:rtl w:val="0"/>
        </w:rPr>
        <w:t>  </w:t>
      </w:r>
    </w:p>
    <w:p>
      <w:pPr>
        <w:pStyle w:val="Body"/>
        <w:bidi w:val="0"/>
      </w:pPr>
      <w:r>
        <w:rPr>
          <w:rtl w:val="0"/>
        </w:rPr>
        <w:t> </w:t>
        <w:tab/>
        <w:tab/>
      </w:r>
      <w:r>
        <w:rPr>
          <w:rtl w:val="0"/>
        </w:rPr>
        <w:t xml:space="preserve">(C) Funds may also be dispersed by the treasurer with the approval of one member of the EB provided that said amount does not exceed five hundred dollars ($500.00). </w:t>
      </w:r>
      <w:r>
        <w:rPr>
          <w:rtl w:val="0"/>
        </w:rPr>
        <w:t> </w:t>
      </w:r>
      <w:r>
        <w:rPr>
          <w:rtl w:val="0"/>
        </w:rPr>
        <w:t xml:space="preserve">Amounts over $500.00 and less than $5,000 must be approved by three (3) members of the EB. </w:t>
      </w:r>
      <w:r>
        <w:rPr>
          <w:rtl w:val="0"/>
        </w:rPr>
        <w:t> </w:t>
      </w:r>
      <w:r>
        <w:rPr>
          <w:rtl w:val="0"/>
        </w:rPr>
        <w:t>Two (2) signatures are required on checks over $500.00.</w:t>
      </w:r>
    </w:p>
    <w:p>
      <w:pPr>
        <w:pStyle w:val="Body"/>
        <w:bidi w:val="0"/>
      </w:pPr>
    </w:p>
    <w:p>
      <w:pPr>
        <w:pStyle w:val="Body"/>
        <w:bidi w:val="0"/>
      </w:pPr>
      <w:r>
        <w:rPr>
          <w:rtl w:val="0"/>
        </w:rPr>
        <w:tab/>
        <w:tab/>
        <w:t>(D) Disbursements of funds over $5000.00 (other than as noted in part V-A above) require a majority approval of the EB. Two (2) signatures are required on all checks over $500.00.</w:t>
      </w:r>
    </w:p>
    <w:p>
      <w:pPr>
        <w:pStyle w:val="Body"/>
        <w:bidi w:val="0"/>
      </w:pPr>
    </w:p>
    <w:p>
      <w:pPr>
        <w:pStyle w:val="Body"/>
        <w:bidi w:val="0"/>
      </w:pPr>
    </w:p>
    <w:p>
      <w:pPr>
        <w:pStyle w:val="Body"/>
        <w:bidi w:val="0"/>
      </w:pPr>
      <w:r>
        <w:rPr>
          <w:rtl w:val="0"/>
        </w:rPr>
        <w:tab/>
        <w:t>VI. Method Of Payment</w:t>
      </w:r>
    </w:p>
    <w:p>
      <w:pPr>
        <w:pStyle w:val="Body"/>
        <w:bidi w:val="0"/>
      </w:pPr>
      <w:r>
        <w:rPr>
          <w:rtl w:val="0"/>
        </w:rPr>
        <w:tab/>
        <w:tab/>
        <w:t>Payments for association expenses may be made directly from an invoice along with a completed expense check request form with any required approvals and documentation as defined under this policy. such payments will be made directly to the vendor by the associations Treasurer/VP.</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p>
    <w:p>
      <w:pPr>
        <w:pStyle w:val="Body"/>
        <w:rPr>
          <w:b w:val="1"/>
          <w:bCs w:val="1"/>
          <w:u w:val="single"/>
        </w:rPr>
      </w:pPr>
      <w:r>
        <w:rPr>
          <w:b w:val="1"/>
          <w:bCs w:val="1"/>
          <w:u w:val="single"/>
          <w:rtl w:val="0"/>
          <w:lang w:val="en-US"/>
        </w:rPr>
        <w:t xml:space="preserve">ADOPTED BY THE </w:t>
      </w:r>
      <w:r>
        <w:rPr>
          <w:b w:val="1"/>
          <w:bCs w:val="1"/>
          <w:u w:val="single"/>
          <w:rtl w:val="0"/>
        </w:rPr>
        <w:t> </w:t>
      </w:r>
      <w:r>
        <w:rPr>
          <w:b w:val="1"/>
          <w:bCs w:val="1"/>
          <w:u w:val="single"/>
          <w:rtl w:val="0"/>
        </w:rPr>
        <w:t>EB 7/1/11</w:t>
      </w:r>
      <w:r>
        <w:rPr>
          <w:b w:val="1"/>
          <w:bCs w:val="1"/>
          <w:u w:val="single"/>
          <w:rtl w:val="0"/>
        </w:rPr>
        <w:t> </w:t>
      </w:r>
    </w:p>
    <w:p>
      <w:pPr>
        <w:pStyle w:val="Body"/>
        <w:bidi w:val="0"/>
      </w:pPr>
    </w:p>
    <w:p>
      <w:pPr>
        <w:pStyle w:val="Body"/>
        <w:bidi w:val="0"/>
      </w:pPr>
    </w:p>
    <w:p>
      <w:pPr>
        <w:pStyle w:val="Body"/>
        <w:rPr>
          <w:b w:val="1"/>
          <w:bCs w:val="1"/>
        </w:rPr>
      </w:pPr>
      <w:r>
        <w:rPr>
          <w:b w:val="1"/>
          <w:bCs w:val="1"/>
          <w:rtl w:val="0"/>
        </w:rPr>
        <w:t>ADDENDUM</w:t>
      </w:r>
    </w:p>
    <w:p>
      <w:pPr>
        <w:pStyle w:val="Body"/>
        <w:rPr>
          <w:b w:val="1"/>
          <w:bCs w:val="1"/>
          <w:shd w:val="clear" w:color="auto" w:fill="ffffff"/>
        </w:rPr>
      </w:pPr>
    </w:p>
    <w:p>
      <w:pPr>
        <w:pStyle w:val="Body"/>
        <w:rPr>
          <w:b w:val="1"/>
          <w:bCs w:val="1"/>
        </w:rPr>
      </w:pPr>
      <w:r>
        <w:rPr>
          <w:b w:val="1"/>
          <w:bCs w:val="1"/>
          <w:rtl w:val="0"/>
          <w:lang w:val="en-US"/>
        </w:rPr>
        <w:t>CONSTITUTION &amp; BY-LAWS</w:t>
      </w:r>
    </w:p>
    <w:p>
      <w:pPr>
        <w:pStyle w:val="Body"/>
        <w:rPr>
          <w:b w:val="1"/>
          <w:bCs w:val="1"/>
        </w:rPr>
      </w:pPr>
      <w:r>
        <w:rPr>
          <w:b w:val="1"/>
          <w:bCs w:val="1"/>
          <w:rtl w:val="0"/>
          <w:lang w:val="de-DE"/>
        </w:rPr>
        <w:t>TOMS RIVER AMERICAN SOCCER CLUB INC</w:t>
      </w:r>
    </w:p>
    <w:p>
      <w:pPr>
        <w:pStyle w:val="Body"/>
        <w:rPr>
          <w:b w:val="1"/>
          <w:bCs w:val="1"/>
        </w:rPr>
      </w:pPr>
      <w:r>
        <w:rPr>
          <w:b w:val="1"/>
          <w:bCs w:val="1"/>
          <w:rtl w:val="0"/>
          <w:lang w:val="en-US"/>
        </w:rPr>
        <w:t>TA TOMS RIVER FUTBOL CLUB</w:t>
      </w:r>
    </w:p>
    <w:p>
      <w:pPr>
        <w:pStyle w:val="Body"/>
        <w:rPr>
          <w:b w:val="1"/>
          <w:bCs w:val="1"/>
        </w:rPr>
      </w:pPr>
      <w:r>
        <w:rPr>
          <w:b w:val="1"/>
          <w:bCs w:val="1"/>
          <w:rtl w:val="0"/>
          <w:lang w:val="en-US"/>
        </w:rPr>
        <w:t>A CORPORATION NOT FOR PROFIT</w:t>
      </w:r>
    </w:p>
    <w:p>
      <w:pPr>
        <w:pStyle w:val="Body"/>
        <w:bidi w:val="0"/>
        <w:rPr>
          <w:shd w:val="clear" w:color="auto" w:fill="ffffff"/>
        </w:rPr>
      </w:pPr>
    </w:p>
    <w:p>
      <w:pPr>
        <w:pStyle w:val="Body"/>
        <w:bidi w:val="0"/>
        <w:rPr>
          <w:shd w:val="clear" w:color="auto" w:fill="ffffff"/>
        </w:rPr>
      </w:pPr>
    </w:p>
    <w:p>
      <w:pPr>
        <w:pStyle w:val="Body"/>
        <w:bidi w:val="0"/>
      </w:pPr>
      <w:r>
        <w:rPr>
          <w:rtl w:val="0"/>
        </w:rPr>
        <w:t>IT IS HEREBY STATED that on or about July 1, 2011, Toms River Futbol Club was formed as a result of a merger between Toms River Youth Soccer Club, Inc. (TRYSC) and Toms River American Soccer Club, Inc. T/A Toms River Soccer Association (TRSA); and</w:t>
      </w:r>
    </w:p>
    <w:p>
      <w:pPr>
        <w:pStyle w:val="Body"/>
        <w:bidi w:val="0"/>
      </w:pPr>
    </w:p>
    <w:p>
      <w:pPr>
        <w:pStyle w:val="Body"/>
        <w:bidi w:val="0"/>
      </w:pPr>
      <w:r>
        <w:rPr>
          <w:rtl w:val="0"/>
        </w:rPr>
        <w:t>IT IS HEREBY STATED that the merged clubs formed a single unified club designated as Toms River Futbol Club (TRFC), and a newly created Executive Board thereafter introduced, endorsed, and otherwise adopted the Constitution and By-Laws (</w:t>
      </w:r>
      <w:r>
        <w:rPr>
          <w:rtl w:val="1"/>
          <w:lang w:val="ar-SA" w:bidi="ar-SA"/>
        </w:rPr>
        <w:t>“</w:t>
      </w:r>
      <w:r>
        <w:rPr>
          <w:rtl w:val="0"/>
        </w:rPr>
        <w:t>By-Laws</w:t>
      </w:r>
      <w:r>
        <w:rPr>
          <w:rtl w:val="0"/>
        </w:rPr>
        <w:t>”</w:t>
      </w:r>
      <w:r>
        <w:rPr>
          <w:rtl w:val="0"/>
        </w:rPr>
        <w:t>) of TRFC; and</w:t>
      </w:r>
    </w:p>
    <w:p>
      <w:pPr>
        <w:pStyle w:val="Body"/>
        <w:bidi w:val="0"/>
      </w:pPr>
    </w:p>
    <w:p>
      <w:pPr>
        <w:pStyle w:val="Body"/>
        <w:bidi w:val="0"/>
      </w:pPr>
      <w:r>
        <w:rPr>
          <w:rtl w:val="0"/>
        </w:rPr>
        <w:t>THE ADOPTION of these newly created By-Laws is absolutely conditioned upon the simultaneous introduction, endorsement, and otherwise adoption of the within Addendum (</w:t>
      </w:r>
      <w:r>
        <w:rPr>
          <w:rtl w:val="1"/>
          <w:lang w:val="ar-SA" w:bidi="ar-SA"/>
        </w:rPr>
        <w:t>“</w:t>
      </w:r>
      <w:r>
        <w:rPr>
          <w:rtl w:val="0"/>
          <w:lang w:val="nl-NL"/>
        </w:rPr>
        <w:t>Addendum</w:t>
      </w:r>
      <w:r>
        <w:rPr>
          <w:rtl w:val="0"/>
        </w:rPr>
        <w:t>”</w:t>
      </w:r>
      <w:r>
        <w:rPr>
          <w:rtl w:val="0"/>
        </w:rPr>
        <w:t>), which shall be in existence and be given full faith and credit until expiration on January 1, 2014;</w:t>
      </w:r>
    </w:p>
    <w:p>
      <w:pPr>
        <w:pStyle w:val="Body"/>
        <w:bidi w:val="0"/>
      </w:pPr>
    </w:p>
    <w:p>
      <w:pPr>
        <w:pStyle w:val="Body"/>
        <w:bidi w:val="0"/>
      </w:pPr>
      <w:r>
        <w:rPr>
          <w:rtl w:val="0"/>
        </w:rPr>
        <w:t>AND in the event there is any conflict or inconsistency between the By-Laws and this Addendum, this Addendum shall control:</w:t>
      </w:r>
    </w:p>
    <w:p>
      <w:pPr>
        <w:pStyle w:val="Body"/>
        <w:bidi w:val="0"/>
      </w:pPr>
    </w:p>
    <w:p>
      <w:pPr>
        <w:pStyle w:val="Body"/>
        <w:bidi w:val="0"/>
      </w:pPr>
    </w:p>
    <w:p>
      <w:pPr>
        <w:pStyle w:val="Body"/>
        <w:rPr>
          <w:b w:val="1"/>
          <w:bCs w:val="1"/>
          <w:u w:val="single"/>
        </w:rPr>
      </w:pPr>
      <w:r>
        <w:rPr>
          <w:b w:val="1"/>
          <w:bCs w:val="1"/>
          <w:u w:val="single"/>
          <w:rtl w:val="0"/>
          <w:lang w:val="en-US"/>
        </w:rPr>
        <w:t>ARTICLE I EXECUTIVE BOARD</w:t>
      </w:r>
    </w:p>
    <w:p>
      <w:pPr>
        <w:pStyle w:val="Body"/>
        <w:bidi w:val="0"/>
      </w:pPr>
    </w:p>
    <w:p>
      <w:pPr>
        <w:pStyle w:val="Body"/>
        <w:bidi w:val="0"/>
      </w:pPr>
      <w:r>
        <w:rPr>
          <w:rtl w:val="0"/>
        </w:rPr>
        <w:t> </w:t>
        <w:tab/>
      </w:r>
      <w:r>
        <w:rPr>
          <w:rtl w:val="0"/>
        </w:rPr>
        <w:t>A. Beginning July 1, 2011 and for a period of two (2) years and five (5) months thereafter, the EB shall have thirteen (13) members consisting of seven (7) past members of TRSA and six (6) past members of TRYSC. In the event a position is vacated by a past member of TRSA, the remaining six (6) past members of TRSA (on the EB) shall appoint a member of the newly formed Club to that position for the remainder of the term. In the event a position is vacated by a past member of TRYSC, the remaining five (5) past members of TRYSC (on the EB) shall appoint a member of the newly formed Club to that position for the remainder of the term.</w:t>
      </w:r>
    </w:p>
    <w:p>
      <w:pPr>
        <w:pStyle w:val="Body"/>
        <w:bidi w:val="0"/>
      </w:pPr>
    </w:p>
    <w:p>
      <w:pPr>
        <w:pStyle w:val="Body"/>
        <w:bidi w:val="0"/>
      </w:pPr>
      <w:r>
        <w:rPr>
          <w:rtl w:val="0"/>
        </w:rPr>
        <w:tab/>
        <w:t>B. Beginning July 1, 2011 and for a period of two (2) years and five (5) months thereafter, all decisions of the EB shall be submitted to vote of the entire 13 member EB, and must be carried by a vote of eight (8) to five (5); or if all thirteen (13) members are not present, then by a two-third (2/3) majority.</w:t>
      </w:r>
    </w:p>
    <w:p>
      <w:pPr>
        <w:pStyle w:val="Body"/>
        <w:bidi w:val="0"/>
      </w:pPr>
    </w:p>
    <w:p>
      <w:pPr>
        <w:pStyle w:val="Body"/>
        <w:bidi w:val="0"/>
      </w:pPr>
      <w:r>
        <w:rPr>
          <w:rtl w:val="0"/>
        </w:rPr>
        <w:tab/>
        <w:t>C. On July 1, 2011, or as soon thereafter as the EB may determine, the (13) members of the EB shall hold a meeting so as to vote for the appointment of approximately (6) to a maximum of (10) additional members of the BOD and any adult (18 or over) non voting administrative or other volunteers that the EB deems necessary and appropriate and to so delegate the specific duties and responsibilities of the EB, as well as the appointed BOD members and any administrative or other adult volunteers.</w:t>
      </w:r>
    </w:p>
    <w:p>
      <w:pPr>
        <w:pStyle w:val="Body"/>
        <w:bidi w:val="0"/>
      </w:pPr>
    </w:p>
    <w:p>
      <w:pPr>
        <w:pStyle w:val="Body"/>
        <w:rPr>
          <w:b w:val="1"/>
          <w:bCs w:val="1"/>
          <w:u w:val="single"/>
        </w:rPr>
      </w:pPr>
      <w:r>
        <w:rPr>
          <w:b w:val="1"/>
          <w:bCs w:val="1"/>
          <w:u w:val="single"/>
          <w:rtl w:val="0"/>
          <w:lang w:val="de-DE"/>
        </w:rPr>
        <w:t>ARTICLE II RULES GOVERNING PLAY</w:t>
      </w:r>
    </w:p>
    <w:p>
      <w:pPr>
        <w:pStyle w:val="Body"/>
        <w:bidi w:val="0"/>
      </w:pPr>
    </w:p>
    <w:p>
      <w:pPr>
        <w:pStyle w:val="Body"/>
        <w:bidi w:val="0"/>
      </w:pPr>
    </w:p>
    <w:p>
      <w:pPr>
        <w:pStyle w:val="Body"/>
        <w:bidi w:val="0"/>
      </w:pPr>
      <w:r>
        <w:rPr>
          <w:rtl w:val="0"/>
        </w:rPr>
        <w:tab/>
        <w:t xml:space="preserve">A. The conditions of the merger dictate that beginning May 2011 and ending June 2011, the merged club will hold try-outs for U7 players moving to U8 and U10 players moving up to U11 (hereinafter referred to </w:t>
      </w:r>
      <w:r>
        <w:rPr>
          <w:rtl w:val="1"/>
          <w:lang w:val="ar-SA" w:bidi="ar-SA"/>
        </w:rPr>
        <w:t>“</w:t>
      </w:r>
      <w:r>
        <w:rPr>
          <w:rtl w:val="0"/>
        </w:rPr>
        <w:t>try out age</w:t>
      </w:r>
      <w:r>
        <w:rPr>
          <w:rtl w:val="0"/>
        </w:rPr>
        <w:t>”</w:t>
      </w:r>
      <w:r>
        <w:rPr>
          <w:rtl w:val="0"/>
        </w:rPr>
        <w:t>).</w:t>
      </w:r>
    </w:p>
    <w:p>
      <w:pPr>
        <w:pStyle w:val="Body"/>
        <w:bidi w:val="0"/>
      </w:pPr>
    </w:p>
    <w:p>
      <w:pPr>
        <w:pStyle w:val="Body"/>
        <w:bidi w:val="0"/>
      </w:pPr>
      <w:r>
        <w:rPr>
          <w:rtl w:val="0"/>
        </w:rPr>
        <w:tab/>
        <w:t>B. All other existing teams may, at the discretion of that team</w:t>
      </w:r>
      <w:r>
        <w:rPr>
          <w:rtl w:val="1"/>
        </w:rPr>
        <w:t>’</w:t>
      </w:r>
      <w:r>
        <w:rPr>
          <w:rtl w:val="0"/>
        </w:rPr>
        <w:t xml:space="preserve">s Head Coach: (1) continue play as </w:t>
      </w:r>
      <w:r>
        <w:rPr>
          <w:rtl w:val="1"/>
          <w:lang w:val="ar-SA" w:bidi="ar-SA"/>
        </w:rPr>
        <w:t>“</w:t>
      </w:r>
      <w:r>
        <w:rPr>
          <w:rtl w:val="0"/>
          <w:lang w:val="fr-FR"/>
        </w:rPr>
        <w:t>status quo</w:t>
      </w:r>
      <w:r>
        <w:rPr>
          <w:rtl w:val="0"/>
        </w:rPr>
        <w:t xml:space="preserve">” </w:t>
      </w:r>
      <w:r>
        <w:rPr>
          <w:rtl w:val="0"/>
        </w:rPr>
        <w:t xml:space="preserve">as a team of TRFC until such time as said team reaches a </w:t>
      </w:r>
      <w:r>
        <w:rPr>
          <w:rtl w:val="1"/>
          <w:lang w:val="ar-SA" w:bidi="ar-SA"/>
        </w:rPr>
        <w:t>“</w:t>
      </w:r>
      <w:r>
        <w:rPr>
          <w:rtl w:val="0"/>
        </w:rPr>
        <w:t>try-out age</w:t>
      </w:r>
      <w:r>
        <w:rPr>
          <w:rtl w:val="0"/>
        </w:rPr>
        <w:t>”</w:t>
      </w:r>
      <w:r>
        <w:rPr>
          <w:rtl w:val="0"/>
        </w:rPr>
        <w:t>; or (2) voluntarily discuss with another Head Coach within the newly formed Club engaging in a try-out procedure which would produce a newly formed team(s). In the event a try-out procedure is mutually accepted, the protocol shall be governed by the EB, including but not limited to, the designation of the Head Coach (s) for the newly formed team(s) and to ensure placement of all players.</w:t>
      </w:r>
    </w:p>
    <w:p>
      <w:pPr>
        <w:pStyle w:val="Body"/>
        <w:bidi w:val="0"/>
      </w:pPr>
    </w:p>
    <w:p>
      <w:pPr>
        <w:pStyle w:val="Body"/>
        <w:bidi w:val="0"/>
      </w:pPr>
      <w:r>
        <w:rPr>
          <w:rtl w:val="0"/>
        </w:rPr>
        <w:tab/>
        <w:t xml:space="preserve">C. This Article shall not be repealed or </w:t>
      </w:r>
      <w:r>
        <w:rPr>
          <w:rtl w:val="0"/>
        </w:rPr>
        <w:t>superseded</w:t>
      </w:r>
      <w:r>
        <w:rPr>
          <w:rtl w:val="0"/>
        </w:rPr>
        <w:t xml:space="preserve"> until completion of the Spring 2012 soccer season. In the interim, the EB may prepare policies and procedures regarding the try-out process, but shall not implement same until completion of the Spring 2012 season.</w:t>
      </w:r>
    </w:p>
    <w:p>
      <w:pPr>
        <w:pStyle w:val="Body"/>
        <w:bidi w:val="0"/>
      </w:pPr>
    </w:p>
    <w:p>
      <w:pPr>
        <w:pStyle w:val="Body"/>
        <w:bidi w:val="0"/>
      </w:pPr>
      <w:r>
        <w:rPr>
          <w:rtl w:val="0"/>
        </w:rPr>
        <w:tab/>
        <w:t>D. The EB may, however, enact policies and procedures regarding all other matters other than the try-out process as stated herein for immediate implementation.</w:t>
      </w:r>
    </w:p>
    <w:p>
      <w:pPr>
        <w:pStyle w:val="Body"/>
        <w:bidi w:val="0"/>
      </w:pPr>
    </w:p>
    <w:p>
      <w:pPr>
        <w:pStyle w:val="Body"/>
      </w:pPr>
      <w:r>
        <w:rPr>
          <w:b w:val="1"/>
          <w:bCs w:val="1"/>
          <w:u w:val="single"/>
          <w:rtl w:val="0"/>
          <w:lang w:val="en-US"/>
        </w:rPr>
        <w:t xml:space="preserve">ADOPTED BY THE </w:t>
      </w:r>
      <w:r>
        <w:rPr>
          <w:b w:val="1"/>
          <w:bCs w:val="1"/>
          <w:u w:val="single"/>
          <w:rtl w:val="0"/>
        </w:rPr>
        <w:t> </w:t>
      </w:r>
      <w:r>
        <w:rPr>
          <w:b w:val="1"/>
          <w:bCs w:val="1"/>
          <w:u w:val="single"/>
          <w:rtl w:val="0"/>
        </w:rPr>
        <w:t>EB 7/1/11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xmlns:a="http://schemas.openxmlformats.org/drawingml/2006/main">
        <wp:anchor distT="152400" distB="152400" distL="152400" distR="152400" simplePos="0" relativeHeight="251658240" behindDoc="1" locked="0" layoutInCell="1" allowOverlap="1">
          <wp:simplePos x="0" y="0"/>
          <wp:positionH relativeFrom="page">
            <wp:posOffset>-315244</wp:posOffset>
          </wp:positionH>
          <wp:positionV relativeFrom="page">
            <wp:posOffset>2275550</wp:posOffset>
          </wp:positionV>
          <wp:extent cx="8402889" cy="5507299"/>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alphaModFix amt="17605"/>
                    <a:extLst/>
                  </a:blip>
                  <a:stretch>
                    <a:fillRect/>
                  </a:stretch>
                </pic:blipFill>
                <pic:spPr>
                  <a:xfrm>
                    <a:off x="0" y="0"/>
                    <a:ext cx="8402889" cy="5507299"/>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7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9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1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3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55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77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9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1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38"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