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C61" w:rsidRPr="0016372D" w:rsidRDefault="002F0F0C" w:rsidP="005F6ECA">
      <w:pPr>
        <w:jc w:val="center"/>
        <w:rPr>
          <w:rFonts w:cs="Times New Roman"/>
          <w:b/>
        </w:rPr>
      </w:pPr>
      <w:r w:rsidRPr="0016372D">
        <w:rPr>
          <w:rFonts w:cs="Times New Roman"/>
          <w:b/>
        </w:rPr>
        <w:t>BIFC Board Meeting</w:t>
      </w:r>
      <w:r w:rsidR="00E303AD" w:rsidRPr="0016372D">
        <w:rPr>
          <w:rFonts w:cs="Times New Roman"/>
          <w:b/>
        </w:rPr>
        <w:t xml:space="preserve"> Minutes</w:t>
      </w:r>
      <w:r w:rsidR="005F6ECA" w:rsidRPr="0016372D">
        <w:rPr>
          <w:rFonts w:cs="Times New Roman"/>
          <w:b/>
        </w:rPr>
        <w:br/>
      </w:r>
      <w:r w:rsidR="00BA3191" w:rsidRPr="0016372D">
        <w:rPr>
          <w:rFonts w:cs="Times New Roman"/>
          <w:b/>
        </w:rPr>
        <w:t xml:space="preserve">June </w:t>
      </w:r>
      <w:r w:rsidR="00CF3FCC" w:rsidRPr="0016372D">
        <w:rPr>
          <w:rFonts w:cs="Times New Roman"/>
          <w:b/>
        </w:rPr>
        <w:t>8</w:t>
      </w:r>
      <w:r w:rsidR="00E018A2" w:rsidRPr="0016372D">
        <w:rPr>
          <w:rFonts w:cs="Times New Roman"/>
          <w:b/>
        </w:rPr>
        <w:t>, 2020</w:t>
      </w:r>
      <w:r w:rsidR="00931BE9" w:rsidRPr="0016372D">
        <w:rPr>
          <w:rFonts w:cs="Times New Roman"/>
          <w:b/>
        </w:rPr>
        <w:t>, 7:</w:t>
      </w:r>
      <w:r w:rsidR="00D276FE" w:rsidRPr="0016372D">
        <w:rPr>
          <w:rFonts w:cs="Times New Roman"/>
          <w:b/>
        </w:rPr>
        <w:t>00</w:t>
      </w:r>
      <w:r w:rsidR="00931BE9" w:rsidRPr="0016372D">
        <w:rPr>
          <w:rFonts w:cs="Times New Roman"/>
          <w:b/>
        </w:rPr>
        <w:t xml:space="preserve"> PM</w:t>
      </w:r>
      <w:r w:rsidR="005F6ECA" w:rsidRPr="0016372D">
        <w:rPr>
          <w:rFonts w:cs="Times New Roman"/>
          <w:b/>
        </w:rPr>
        <w:br/>
      </w:r>
      <w:r w:rsidR="00D276FE" w:rsidRPr="0016372D">
        <w:rPr>
          <w:rFonts w:cs="Times New Roman"/>
          <w:b/>
        </w:rPr>
        <w:t>Via Zoom Conference Call</w:t>
      </w:r>
    </w:p>
    <w:p w:rsidR="00931BE9" w:rsidRPr="0016372D" w:rsidRDefault="00EF5661">
      <w:pPr>
        <w:rPr>
          <w:rFonts w:cs="Times New Roman"/>
        </w:rPr>
      </w:pPr>
      <w:r w:rsidRPr="0016372D">
        <w:rPr>
          <w:rFonts w:cs="Times New Roman"/>
          <w:u w:val="single"/>
        </w:rPr>
        <w:t>Board Members in</w:t>
      </w:r>
      <w:r w:rsidR="002F0F0C" w:rsidRPr="0016372D">
        <w:rPr>
          <w:rFonts w:cs="Times New Roman"/>
          <w:u w:val="single"/>
        </w:rPr>
        <w:t xml:space="preserve"> </w:t>
      </w:r>
      <w:r w:rsidR="00AB047A" w:rsidRPr="0016372D">
        <w:rPr>
          <w:rFonts w:cs="Times New Roman"/>
          <w:u w:val="single"/>
        </w:rPr>
        <w:t>A</w:t>
      </w:r>
      <w:r w:rsidR="002F0F0C" w:rsidRPr="0016372D">
        <w:rPr>
          <w:rFonts w:cs="Times New Roman"/>
          <w:u w:val="single"/>
        </w:rPr>
        <w:t>ttendance</w:t>
      </w:r>
      <w:r w:rsidR="002F0F0C" w:rsidRPr="0016372D">
        <w:rPr>
          <w:rFonts w:cs="Times New Roman"/>
        </w:rPr>
        <w:t xml:space="preserve">:  </w:t>
      </w:r>
      <w:r w:rsidR="00E018A2" w:rsidRPr="0016372D">
        <w:rPr>
          <w:rFonts w:cs="Times New Roman"/>
        </w:rPr>
        <w:t xml:space="preserve">Peter </w:t>
      </w:r>
      <w:proofErr w:type="spellStart"/>
      <w:r w:rsidR="00E018A2" w:rsidRPr="0016372D">
        <w:rPr>
          <w:rFonts w:cs="Times New Roman"/>
        </w:rPr>
        <w:t>Murchie</w:t>
      </w:r>
      <w:proofErr w:type="spellEnd"/>
      <w:r w:rsidR="00E018A2" w:rsidRPr="0016372D">
        <w:rPr>
          <w:rFonts w:cs="Times New Roman"/>
        </w:rPr>
        <w:t>,</w:t>
      </w:r>
      <w:r w:rsidR="00BF5F17" w:rsidRPr="0016372D">
        <w:rPr>
          <w:rFonts w:cs="Times New Roman"/>
        </w:rPr>
        <w:t xml:space="preserve"> </w:t>
      </w:r>
      <w:r w:rsidR="00931BE9" w:rsidRPr="0016372D">
        <w:rPr>
          <w:rFonts w:cs="Times New Roman"/>
        </w:rPr>
        <w:t xml:space="preserve">Ron </w:t>
      </w:r>
      <w:proofErr w:type="spellStart"/>
      <w:r w:rsidR="00931BE9" w:rsidRPr="0016372D">
        <w:rPr>
          <w:rFonts w:cs="Times New Roman"/>
        </w:rPr>
        <w:t>Piland</w:t>
      </w:r>
      <w:proofErr w:type="spellEnd"/>
      <w:r w:rsidR="00D51FAC" w:rsidRPr="0016372D">
        <w:rPr>
          <w:rFonts w:cs="Times New Roman"/>
        </w:rPr>
        <w:t xml:space="preserve">, </w:t>
      </w:r>
      <w:r w:rsidRPr="0016372D">
        <w:rPr>
          <w:rFonts w:cs="Times New Roman"/>
        </w:rPr>
        <w:t>Elizabeth Chambers</w:t>
      </w:r>
      <w:r w:rsidR="008F679A" w:rsidRPr="0016372D">
        <w:rPr>
          <w:rFonts w:cs="Times New Roman"/>
        </w:rPr>
        <w:t>,</w:t>
      </w:r>
      <w:r w:rsidR="00E018A2" w:rsidRPr="0016372D">
        <w:rPr>
          <w:rFonts w:cs="Times New Roman"/>
        </w:rPr>
        <w:t xml:space="preserve"> </w:t>
      </w:r>
      <w:r w:rsidR="00BF5F17" w:rsidRPr="0016372D">
        <w:t>Liming McMillan, Sherry LaMonica,</w:t>
      </w:r>
      <w:r w:rsidR="00BF5F17" w:rsidRPr="0016372D">
        <w:rPr>
          <w:rFonts w:cs="Times New Roman"/>
        </w:rPr>
        <w:t xml:space="preserve"> </w:t>
      </w:r>
      <w:r w:rsidR="00C66484" w:rsidRPr="0016372D">
        <w:rPr>
          <w:rFonts w:cs="Times New Roman"/>
        </w:rPr>
        <w:t xml:space="preserve">Ben Dugan, Brett </w:t>
      </w:r>
      <w:proofErr w:type="spellStart"/>
      <w:r w:rsidR="00C66484" w:rsidRPr="0016372D">
        <w:rPr>
          <w:rFonts w:cs="Times New Roman"/>
        </w:rPr>
        <w:t>Deits</w:t>
      </w:r>
      <w:proofErr w:type="spellEnd"/>
      <w:r w:rsidR="00C66484" w:rsidRPr="0016372D">
        <w:rPr>
          <w:rFonts w:cs="Times New Roman"/>
        </w:rPr>
        <w:t xml:space="preserve">, </w:t>
      </w:r>
      <w:r w:rsidR="00807C61" w:rsidRPr="0016372D">
        <w:rPr>
          <w:rFonts w:cs="Times New Roman"/>
        </w:rPr>
        <w:t xml:space="preserve">Phil Avison, </w:t>
      </w:r>
      <w:r w:rsidR="00BA3191" w:rsidRPr="0016372D">
        <w:rPr>
          <w:rFonts w:cs="Times New Roman"/>
        </w:rPr>
        <w:t xml:space="preserve">John Thornton, </w:t>
      </w:r>
      <w:r w:rsidR="00E74AD5" w:rsidRPr="0016372D">
        <w:rPr>
          <w:rFonts w:cs="Times New Roman"/>
        </w:rPr>
        <w:t xml:space="preserve">Greg </w:t>
      </w:r>
      <w:proofErr w:type="spellStart"/>
      <w:r w:rsidR="00E74AD5" w:rsidRPr="0016372D">
        <w:rPr>
          <w:rFonts w:cs="Times New Roman"/>
        </w:rPr>
        <w:t>Troyan</w:t>
      </w:r>
      <w:proofErr w:type="spellEnd"/>
      <w:r w:rsidR="00E74AD5" w:rsidRPr="0016372D">
        <w:rPr>
          <w:rFonts w:cs="Times New Roman"/>
        </w:rPr>
        <w:t xml:space="preserve">, </w:t>
      </w:r>
      <w:r w:rsidR="00807C61" w:rsidRPr="0016372D">
        <w:rPr>
          <w:rFonts w:cs="Times New Roman"/>
        </w:rPr>
        <w:t xml:space="preserve">and </w:t>
      </w:r>
      <w:r w:rsidR="00EA33A3" w:rsidRPr="0016372D">
        <w:rPr>
          <w:rFonts w:cs="Times New Roman"/>
        </w:rPr>
        <w:t>Ian McCallum.</w:t>
      </w:r>
    </w:p>
    <w:p w:rsidR="00F07348" w:rsidRPr="0016372D" w:rsidRDefault="00F07348" w:rsidP="00F07348">
      <w:pPr>
        <w:rPr>
          <w:rFonts w:cs="Times New Roman"/>
        </w:rPr>
      </w:pPr>
      <w:r w:rsidRPr="0016372D">
        <w:rPr>
          <w:rFonts w:cs="Times New Roman"/>
          <w:u w:val="single"/>
        </w:rPr>
        <w:t>President (</w:t>
      </w:r>
      <w:r w:rsidR="00E018A2" w:rsidRPr="0016372D">
        <w:rPr>
          <w:rFonts w:cs="Times New Roman"/>
          <w:u w:val="single"/>
        </w:rPr>
        <w:t>Peter Murchie</w:t>
      </w:r>
      <w:r w:rsidRPr="0016372D">
        <w:rPr>
          <w:rFonts w:cs="Times New Roman"/>
          <w:u w:val="single"/>
        </w:rPr>
        <w:t>)</w:t>
      </w:r>
      <w:r w:rsidR="00321D80" w:rsidRPr="0016372D">
        <w:rPr>
          <w:rFonts w:cs="Times New Roman"/>
        </w:rPr>
        <w:t>:</w:t>
      </w:r>
    </w:p>
    <w:p w:rsidR="004F0FAF" w:rsidRPr="0016372D" w:rsidRDefault="00D276FE" w:rsidP="00F07348">
      <w:pPr>
        <w:rPr>
          <w:rFonts w:cs="Times New Roman"/>
        </w:rPr>
      </w:pPr>
      <w:r w:rsidRPr="0016372D">
        <w:rPr>
          <w:rFonts w:cs="Times New Roman"/>
        </w:rPr>
        <w:t xml:space="preserve">Opened the meeting </w:t>
      </w:r>
      <w:r w:rsidR="00EE2E77" w:rsidRPr="0016372D">
        <w:rPr>
          <w:rFonts w:cs="Times New Roman"/>
        </w:rPr>
        <w:t xml:space="preserve">by acknowledging </w:t>
      </w:r>
      <w:r w:rsidR="00C02D10" w:rsidRPr="0016372D">
        <w:rPr>
          <w:rFonts w:cs="Times New Roman"/>
        </w:rPr>
        <w:t xml:space="preserve">Ben, </w:t>
      </w:r>
      <w:r w:rsidRPr="0016372D">
        <w:rPr>
          <w:rFonts w:cs="Times New Roman"/>
        </w:rPr>
        <w:t xml:space="preserve">Phil, Ian and Liming for </w:t>
      </w:r>
      <w:r w:rsidR="0063079F" w:rsidRPr="0016372D">
        <w:rPr>
          <w:rFonts w:cs="Times New Roman"/>
        </w:rPr>
        <w:t>their support of</w:t>
      </w:r>
      <w:r w:rsidRPr="0016372D">
        <w:rPr>
          <w:rFonts w:cs="Times New Roman"/>
        </w:rPr>
        <w:t xml:space="preserve"> the </w:t>
      </w:r>
      <w:r w:rsidR="000C35BA" w:rsidRPr="0016372D">
        <w:rPr>
          <w:rFonts w:cs="Times New Roman"/>
        </w:rPr>
        <w:t xml:space="preserve">BIFC </w:t>
      </w:r>
      <w:r w:rsidRPr="0016372D">
        <w:rPr>
          <w:rFonts w:cs="Times New Roman"/>
        </w:rPr>
        <w:t xml:space="preserve">members and community.  </w:t>
      </w:r>
      <w:r w:rsidR="00EE2E77" w:rsidRPr="0016372D">
        <w:rPr>
          <w:rFonts w:cs="Times New Roman"/>
        </w:rPr>
        <w:t>He specifically thanked Ben, Phil and Ian for creating return to play guidelines</w:t>
      </w:r>
      <w:r w:rsidR="003B730B" w:rsidRPr="0016372D">
        <w:rPr>
          <w:rFonts w:cs="Times New Roman"/>
        </w:rPr>
        <w:t xml:space="preserve"> (</w:t>
      </w:r>
      <w:r w:rsidR="003B730B" w:rsidRPr="0016372D">
        <w:rPr>
          <w:rFonts w:cs="Times New Roman"/>
          <w:i/>
        </w:rPr>
        <w:t>See attachment: May 21_ BIFC Action Plan - Trusted Return to Play.pdf</w:t>
      </w:r>
      <w:r w:rsidR="003B730B" w:rsidRPr="0016372D">
        <w:rPr>
          <w:rFonts w:cs="Times New Roman"/>
        </w:rPr>
        <w:t>)</w:t>
      </w:r>
      <w:r w:rsidR="00EE2E77" w:rsidRPr="0016372D">
        <w:rPr>
          <w:rFonts w:cs="Times New Roman"/>
        </w:rPr>
        <w:t xml:space="preserve">. </w:t>
      </w:r>
    </w:p>
    <w:p w:rsidR="00D276FE" w:rsidRPr="0016372D" w:rsidRDefault="00896CFF" w:rsidP="00F07348">
      <w:pPr>
        <w:rPr>
          <w:rFonts w:cs="Times New Roman"/>
        </w:rPr>
      </w:pPr>
      <w:r w:rsidRPr="0016372D">
        <w:rPr>
          <w:rFonts w:cs="Times New Roman"/>
        </w:rPr>
        <w:t>Reviewed the agenda and meeting timelines.</w:t>
      </w:r>
    </w:p>
    <w:p w:rsidR="00D276FE" w:rsidRPr="0016372D" w:rsidRDefault="00772C23" w:rsidP="00F07348">
      <w:pPr>
        <w:rPr>
          <w:rFonts w:cs="Times New Roman"/>
        </w:rPr>
      </w:pPr>
      <w:r w:rsidRPr="00772C23">
        <w:rPr>
          <w:rFonts w:cs="Times New Roman"/>
          <w:u w:val="single"/>
        </w:rPr>
        <w:t>Minutes Approval:</w:t>
      </w:r>
      <w:r>
        <w:rPr>
          <w:rFonts w:cs="Times New Roman"/>
        </w:rPr>
        <w:br/>
      </w:r>
      <w:r w:rsidR="00D276FE" w:rsidRPr="0016372D">
        <w:rPr>
          <w:rFonts w:cs="Times New Roman"/>
        </w:rPr>
        <w:t>On a motion duly made and seconded, the Ma</w:t>
      </w:r>
      <w:r w:rsidR="001E001D" w:rsidRPr="0016372D">
        <w:rPr>
          <w:rFonts w:cs="Times New Roman"/>
        </w:rPr>
        <w:t>y</w:t>
      </w:r>
      <w:r w:rsidR="00427E15" w:rsidRPr="0016372D">
        <w:rPr>
          <w:rFonts w:cs="Times New Roman"/>
        </w:rPr>
        <w:t xml:space="preserve"> </w:t>
      </w:r>
      <w:r w:rsidR="00D276FE" w:rsidRPr="0016372D">
        <w:rPr>
          <w:rFonts w:cs="Times New Roman"/>
        </w:rPr>
        <w:t>2020 minutes were unanimously approved.</w:t>
      </w:r>
    </w:p>
    <w:p w:rsidR="00D276FE" w:rsidRPr="0016372D" w:rsidRDefault="00D276FE" w:rsidP="00D276FE">
      <w:pPr>
        <w:spacing w:after="0" w:line="240" w:lineRule="auto"/>
        <w:rPr>
          <w:rFonts w:cs="Times New Roman"/>
        </w:rPr>
      </w:pPr>
      <w:r w:rsidRPr="0016372D">
        <w:rPr>
          <w:rFonts w:cs="Times New Roman"/>
          <w:u w:val="single"/>
        </w:rPr>
        <w:t xml:space="preserve">Treasurer (Brett </w:t>
      </w:r>
      <w:proofErr w:type="spellStart"/>
      <w:r w:rsidRPr="0016372D">
        <w:rPr>
          <w:rFonts w:cs="Times New Roman"/>
          <w:u w:val="single"/>
        </w:rPr>
        <w:t>Deit</w:t>
      </w:r>
      <w:r w:rsidR="00CA6A27" w:rsidRPr="0016372D">
        <w:rPr>
          <w:rFonts w:cs="Times New Roman"/>
          <w:u w:val="single"/>
        </w:rPr>
        <w:t>s</w:t>
      </w:r>
      <w:proofErr w:type="spellEnd"/>
      <w:r w:rsidR="00CA6A27" w:rsidRPr="0016372D">
        <w:rPr>
          <w:rFonts w:cs="Times New Roman"/>
          <w:u w:val="single"/>
        </w:rPr>
        <w:t xml:space="preserve"> </w:t>
      </w:r>
      <w:r w:rsidR="0021560E" w:rsidRPr="0016372D">
        <w:rPr>
          <w:rFonts w:cs="Times New Roman"/>
          <w:u w:val="single"/>
        </w:rPr>
        <w:t>and Liming McMillan)</w:t>
      </w:r>
      <w:r w:rsidR="0021560E" w:rsidRPr="0016372D">
        <w:rPr>
          <w:rFonts w:cs="Times New Roman"/>
        </w:rPr>
        <w:t>:</w:t>
      </w:r>
    </w:p>
    <w:p w:rsidR="00D276FE" w:rsidRPr="0016372D" w:rsidRDefault="00D276FE" w:rsidP="00D276FE">
      <w:pPr>
        <w:spacing w:after="0" w:line="240" w:lineRule="auto"/>
        <w:rPr>
          <w:rFonts w:cs="Times New Roman"/>
        </w:rPr>
      </w:pPr>
    </w:p>
    <w:p w:rsidR="00652518" w:rsidRDefault="00F253BB" w:rsidP="00EA5A84">
      <w:pPr>
        <w:rPr>
          <w:rFonts w:cs="Times New Roman"/>
        </w:rPr>
      </w:pPr>
      <w:r w:rsidRPr="0016372D">
        <w:rPr>
          <w:rFonts w:cs="Times New Roman"/>
        </w:rPr>
        <w:t>Brett</w:t>
      </w:r>
      <w:r w:rsidR="00D276FE" w:rsidRPr="0016372D">
        <w:rPr>
          <w:rFonts w:cs="Times New Roman"/>
        </w:rPr>
        <w:t xml:space="preserve"> </w:t>
      </w:r>
      <w:r w:rsidR="0021560E" w:rsidRPr="0016372D">
        <w:rPr>
          <w:rFonts w:cs="Times New Roman"/>
        </w:rPr>
        <w:t>reviewed the financials previously circulated by email</w:t>
      </w:r>
      <w:r w:rsidRPr="0016372D">
        <w:rPr>
          <w:rFonts w:cs="Times New Roman"/>
        </w:rPr>
        <w:t xml:space="preserve"> (</w:t>
      </w:r>
      <w:r w:rsidR="00CE0FA6" w:rsidRPr="0016372D">
        <w:rPr>
          <w:rFonts w:cs="Times New Roman"/>
          <w:i/>
        </w:rPr>
        <w:t>S</w:t>
      </w:r>
      <w:r w:rsidRPr="0016372D">
        <w:rPr>
          <w:rFonts w:cs="Times New Roman"/>
          <w:i/>
        </w:rPr>
        <w:t>ee attachment</w:t>
      </w:r>
      <w:r w:rsidR="00CE0FA6" w:rsidRPr="0016372D">
        <w:rPr>
          <w:rFonts w:cs="Times New Roman"/>
          <w:i/>
        </w:rPr>
        <w:t>:</w:t>
      </w:r>
      <w:r w:rsidR="00CE0FA6" w:rsidRPr="0016372D">
        <w:rPr>
          <w:i/>
        </w:rPr>
        <w:t xml:space="preserve"> </w:t>
      </w:r>
      <w:r w:rsidR="00CE0FA6" w:rsidRPr="0016372D">
        <w:rPr>
          <w:rFonts w:cs="Times New Roman"/>
          <w:i/>
        </w:rPr>
        <w:t xml:space="preserve">BIFC - </w:t>
      </w:r>
      <w:proofErr w:type="spellStart"/>
      <w:r w:rsidR="00CE0FA6" w:rsidRPr="0016372D">
        <w:rPr>
          <w:rFonts w:cs="Times New Roman"/>
          <w:i/>
        </w:rPr>
        <w:t>Covid</w:t>
      </w:r>
      <w:proofErr w:type="spellEnd"/>
      <w:r w:rsidR="00CE0FA6" w:rsidRPr="0016372D">
        <w:rPr>
          <w:rFonts w:cs="Times New Roman"/>
          <w:i/>
        </w:rPr>
        <w:t xml:space="preserve"> 19 Impact Summary - 2020.06.docx</w:t>
      </w:r>
      <w:r w:rsidRPr="0016372D">
        <w:rPr>
          <w:rFonts w:cs="Times New Roman"/>
        </w:rPr>
        <w:t>)</w:t>
      </w:r>
      <w:r w:rsidR="0021560E" w:rsidRPr="0016372D">
        <w:rPr>
          <w:rFonts w:cs="Times New Roman"/>
        </w:rPr>
        <w:t xml:space="preserve">.  </w:t>
      </w:r>
      <w:r w:rsidR="00EA5A84" w:rsidRPr="0016372D">
        <w:rPr>
          <w:rFonts w:cs="Times New Roman"/>
        </w:rPr>
        <w:t>From an overall club standpoint</w:t>
      </w:r>
      <w:r w:rsidR="00652518" w:rsidRPr="0016372D">
        <w:rPr>
          <w:rFonts w:cs="Times New Roman"/>
        </w:rPr>
        <w:t xml:space="preserve">, </w:t>
      </w:r>
      <w:r w:rsidR="004A1F94" w:rsidRPr="0016372D">
        <w:rPr>
          <w:rFonts w:cs="Times New Roman"/>
        </w:rPr>
        <w:t xml:space="preserve">the </w:t>
      </w:r>
      <w:r w:rsidR="00652518" w:rsidRPr="0016372D">
        <w:rPr>
          <w:rFonts w:cs="Times New Roman"/>
        </w:rPr>
        <w:t>cancelled summer tournaments offset losses from the cancelled spring recreational program.</w:t>
      </w:r>
      <w:r w:rsidR="002751C5">
        <w:rPr>
          <w:rFonts w:cs="Times New Roman"/>
        </w:rPr>
        <w:t xml:space="preserve">  Summary:</w:t>
      </w:r>
    </w:p>
    <w:p w:rsidR="00B877D5" w:rsidRPr="00B877D5" w:rsidRDefault="00B877D5" w:rsidP="00B877D5">
      <w:pPr>
        <w:pStyle w:val="ListParagraph"/>
        <w:numPr>
          <w:ilvl w:val="0"/>
          <w:numId w:val="26"/>
        </w:numPr>
        <w:rPr>
          <w:rFonts w:cs="Times New Roman"/>
        </w:rPr>
      </w:pPr>
      <w:r>
        <w:rPr>
          <w:rFonts w:cs="Times New Roman"/>
        </w:rPr>
        <w:t>P</w:t>
      </w:r>
      <w:r w:rsidRPr="00B877D5">
        <w:rPr>
          <w:rFonts w:cs="Times New Roman"/>
        </w:rPr>
        <w:t xml:space="preserve">redicted shortfall this year </w:t>
      </w:r>
      <w:r>
        <w:rPr>
          <w:rFonts w:cs="Times New Roman"/>
        </w:rPr>
        <w:t>of</w:t>
      </w:r>
      <w:r w:rsidRPr="00B877D5">
        <w:rPr>
          <w:rFonts w:cs="Times New Roman"/>
        </w:rPr>
        <w:t xml:space="preserve"> 40K relative to the initial budget</w:t>
      </w:r>
    </w:p>
    <w:p w:rsidR="00652518" w:rsidRPr="0016372D" w:rsidRDefault="00EA5A84" w:rsidP="00652518">
      <w:pPr>
        <w:pStyle w:val="ListParagraph"/>
        <w:numPr>
          <w:ilvl w:val="0"/>
          <w:numId w:val="26"/>
        </w:numPr>
        <w:rPr>
          <w:rFonts w:cs="Times New Roman"/>
        </w:rPr>
      </w:pPr>
      <w:r w:rsidRPr="0016372D">
        <w:rPr>
          <w:rFonts w:cs="Times New Roman"/>
        </w:rPr>
        <w:t>26K loss from loss of spring recreational program</w:t>
      </w:r>
    </w:p>
    <w:p w:rsidR="00652518" w:rsidRPr="0016372D" w:rsidRDefault="00EA5A84" w:rsidP="00EA5A84">
      <w:pPr>
        <w:pStyle w:val="ListParagraph"/>
        <w:numPr>
          <w:ilvl w:val="0"/>
          <w:numId w:val="26"/>
        </w:numPr>
        <w:rPr>
          <w:rFonts w:cs="Times New Roman"/>
        </w:rPr>
      </w:pPr>
      <w:r w:rsidRPr="0016372D">
        <w:rPr>
          <w:rFonts w:cs="Times New Roman"/>
        </w:rPr>
        <w:t>28K saved by not participating in cancelled tournaments</w:t>
      </w:r>
    </w:p>
    <w:p w:rsidR="0016372D" w:rsidRPr="0016372D" w:rsidRDefault="00EA5A84" w:rsidP="0016372D">
      <w:pPr>
        <w:pStyle w:val="ListParagraph"/>
        <w:numPr>
          <w:ilvl w:val="0"/>
          <w:numId w:val="26"/>
        </w:numPr>
        <w:rPr>
          <w:rFonts w:cs="Times New Roman"/>
        </w:rPr>
      </w:pPr>
      <w:r w:rsidRPr="0016372D">
        <w:rPr>
          <w:rFonts w:cs="Times New Roman"/>
        </w:rPr>
        <w:t xml:space="preserve">20K revenue impact if we don't </w:t>
      </w:r>
      <w:r w:rsidR="00652518" w:rsidRPr="0016372D">
        <w:rPr>
          <w:rFonts w:cs="Times New Roman"/>
        </w:rPr>
        <w:t>hold the Island Cup and Island Shield tournaments</w:t>
      </w:r>
    </w:p>
    <w:p w:rsidR="0016372D" w:rsidRPr="0016372D" w:rsidRDefault="0016372D" w:rsidP="0016372D">
      <w:pPr>
        <w:pStyle w:val="ListParagraph"/>
        <w:numPr>
          <w:ilvl w:val="0"/>
          <w:numId w:val="26"/>
        </w:numPr>
        <w:rPr>
          <w:rFonts w:cs="Times New Roman"/>
        </w:rPr>
      </w:pPr>
      <w:r w:rsidRPr="0016372D">
        <w:rPr>
          <w:rFonts w:ascii="Calibri" w:hAnsi="Calibri" w:cs="Calibri"/>
          <w:color w:val="000000"/>
        </w:rPr>
        <w:t>BIFC Remains in strong financial shape, with ~$475 in cash assets</w:t>
      </w:r>
    </w:p>
    <w:p w:rsidR="0016372D" w:rsidRPr="0016372D" w:rsidRDefault="0016372D" w:rsidP="0016372D">
      <w:pPr>
        <w:pStyle w:val="ListParagraph"/>
        <w:numPr>
          <w:ilvl w:val="0"/>
          <w:numId w:val="26"/>
        </w:numPr>
        <w:rPr>
          <w:rFonts w:cs="Times New Roman"/>
        </w:rPr>
      </w:pPr>
      <w:r w:rsidRPr="0016372D">
        <w:rPr>
          <w:rFonts w:ascii="Calibri" w:hAnsi="Calibri" w:cs="Calibri"/>
          <w:color w:val="000000"/>
        </w:rPr>
        <w:t>The financial impact on the Club to date has been material</w:t>
      </w:r>
    </w:p>
    <w:p w:rsidR="0016372D" w:rsidRPr="0016372D" w:rsidRDefault="0016372D" w:rsidP="0016372D">
      <w:pPr>
        <w:pStyle w:val="ListParagraph"/>
        <w:numPr>
          <w:ilvl w:val="0"/>
          <w:numId w:val="26"/>
        </w:numPr>
        <w:rPr>
          <w:rFonts w:cs="Times New Roman"/>
        </w:rPr>
      </w:pPr>
      <w:r w:rsidRPr="0016372D">
        <w:rPr>
          <w:rFonts w:ascii="Calibri" w:hAnsi="Calibri" w:cs="Calibri"/>
          <w:color w:val="000000"/>
        </w:rPr>
        <w:t>Future impact of limited play unknown, and we have strong estimates as it relates to the reduction in club assets as it relates to the cancellation of various programs, tournaments and activities</w:t>
      </w:r>
    </w:p>
    <w:p w:rsidR="0016372D" w:rsidRPr="0053628E" w:rsidRDefault="0016372D" w:rsidP="0053628E">
      <w:pPr>
        <w:pStyle w:val="ListParagraph"/>
        <w:numPr>
          <w:ilvl w:val="0"/>
          <w:numId w:val="26"/>
        </w:numPr>
        <w:rPr>
          <w:rFonts w:cs="Times New Roman"/>
        </w:rPr>
      </w:pPr>
      <w:r w:rsidRPr="0016372D">
        <w:rPr>
          <w:rFonts w:ascii="Calibri" w:hAnsi="Calibri" w:cs="Calibri"/>
          <w:color w:val="000000"/>
        </w:rPr>
        <w:t>Important to generate revenues in order to continue developing the players within the club in 2020 and beyond</w:t>
      </w:r>
    </w:p>
    <w:p w:rsidR="00C24544" w:rsidRPr="0016372D" w:rsidRDefault="00EA5A84" w:rsidP="00EA5A84">
      <w:pPr>
        <w:rPr>
          <w:rFonts w:cs="Times New Roman"/>
        </w:rPr>
      </w:pPr>
      <w:r w:rsidRPr="0016372D">
        <w:rPr>
          <w:rFonts w:cs="Times New Roman"/>
        </w:rPr>
        <w:t>Brett</w:t>
      </w:r>
      <w:r w:rsidR="00652518" w:rsidRPr="0016372D">
        <w:rPr>
          <w:rFonts w:cs="Times New Roman"/>
        </w:rPr>
        <w:t xml:space="preserve"> </w:t>
      </w:r>
      <w:r w:rsidR="00494C2A" w:rsidRPr="0016372D">
        <w:rPr>
          <w:rFonts w:cs="Times New Roman"/>
        </w:rPr>
        <w:t xml:space="preserve">will </w:t>
      </w:r>
      <w:r w:rsidR="00652518" w:rsidRPr="0016372D">
        <w:rPr>
          <w:rFonts w:cs="Times New Roman"/>
        </w:rPr>
        <w:t>provide a r</w:t>
      </w:r>
      <w:r w:rsidRPr="0016372D">
        <w:rPr>
          <w:rFonts w:cs="Times New Roman"/>
        </w:rPr>
        <w:t>evised shortfall depending on changes in other variables</w:t>
      </w:r>
      <w:r w:rsidR="00652518" w:rsidRPr="0016372D">
        <w:rPr>
          <w:rFonts w:cs="Times New Roman"/>
        </w:rPr>
        <w:t xml:space="preserve">, and </w:t>
      </w:r>
      <w:r w:rsidR="00C24544" w:rsidRPr="0016372D">
        <w:rPr>
          <w:rFonts w:cs="Times New Roman"/>
        </w:rPr>
        <w:t>propose</w:t>
      </w:r>
      <w:r w:rsidR="00F253BB" w:rsidRPr="0016372D">
        <w:rPr>
          <w:rFonts w:cs="Times New Roman"/>
        </w:rPr>
        <w:t xml:space="preserve">d </w:t>
      </w:r>
      <w:r w:rsidR="00C24544" w:rsidRPr="0016372D">
        <w:rPr>
          <w:rFonts w:cs="Times New Roman"/>
        </w:rPr>
        <w:t>we postpone</w:t>
      </w:r>
      <w:r w:rsidR="00F253BB" w:rsidRPr="0016372D">
        <w:rPr>
          <w:rFonts w:cs="Times New Roman"/>
        </w:rPr>
        <w:t xml:space="preserve"> to a future meeting</w:t>
      </w:r>
      <w:r w:rsidR="00C24544" w:rsidRPr="0016372D">
        <w:rPr>
          <w:rFonts w:cs="Times New Roman"/>
        </w:rPr>
        <w:t xml:space="preserve"> </w:t>
      </w:r>
      <w:r w:rsidR="00F253BB" w:rsidRPr="0016372D">
        <w:rPr>
          <w:rFonts w:cs="Times New Roman"/>
        </w:rPr>
        <w:t>to cover a</w:t>
      </w:r>
      <w:r w:rsidR="00C24544" w:rsidRPr="0016372D">
        <w:rPr>
          <w:rFonts w:cs="Times New Roman"/>
        </w:rPr>
        <w:t xml:space="preserve"> more detailed COVID assessment</w:t>
      </w:r>
      <w:r w:rsidR="0011786B" w:rsidRPr="0016372D">
        <w:rPr>
          <w:rFonts w:cs="Times New Roman"/>
        </w:rPr>
        <w:t>.</w:t>
      </w:r>
    </w:p>
    <w:p w:rsidR="00124880" w:rsidRPr="0016372D" w:rsidRDefault="00124880" w:rsidP="00C24544">
      <w:pPr>
        <w:rPr>
          <w:rFonts w:cs="Times New Roman"/>
          <w:u w:val="single"/>
        </w:rPr>
      </w:pPr>
      <w:r w:rsidRPr="0016372D">
        <w:rPr>
          <w:rFonts w:cs="Times New Roman"/>
          <w:u w:val="single"/>
        </w:rPr>
        <w:t>Registrar (Liming McMillan):</w:t>
      </w:r>
    </w:p>
    <w:p w:rsidR="00E0536F" w:rsidRPr="0016372D" w:rsidRDefault="00A6793C" w:rsidP="00C24544">
      <w:pPr>
        <w:rPr>
          <w:rFonts w:cstheme="minorHAnsi"/>
          <w:color w:val="222222"/>
          <w:shd w:val="clear" w:color="auto" w:fill="FFFFFF"/>
        </w:rPr>
      </w:pPr>
      <w:r w:rsidRPr="0016372D">
        <w:rPr>
          <w:rFonts w:cstheme="minorHAnsi"/>
          <w:color w:val="222222"/>
          <w:shd w:val="clear" w:color="auto" w:fill="FFFFFF"/>
        </w:rPr>
        <w:t>Liming previously circulated</w:t>
      </w:r>
      <w:r w:rsidR="00722E4A" w:rsidRPr="0016372D">
        <w:rPr>
          <w:rFonts w:cstheme="minorHAnsi"/>
          <w:color w:val="222222"/>
          <w:shd w:val="clear" w:color="auto" w:fill="FFFFFF"/>
        </w:rPr>
        <w:t xml:space="preserve"> the monthly</w:t>
      </w:r>
      <w:r w:rsidRPr="0016372D">
        <w:rPr>
          <w:rFonts w:cstheme="minorHAnsi"/>
          <w:color w:val="222222"/>
          <w:shd w:val="clear" w:color="auto" w:fill="FFFFFF"/>
        </w:rPr>
        <w:t xml:space="preserve"> financial</w:t>
      </w:r>
      <w:r w:rsidR="00722E4A" w:rsidRPr="0016372D">
        <w:rPr>
          <w:rFonts w:cstheme="minorHAnsi"/>
          <w:color w:val="222222"/>
          <w:shd w:val="clear" w:color="auto" w:fill="FFFFFF"/>
        </w:rPr>
        <w:t xml:space="preserve"> report</w:t>
      </w:r>
      <w:r w:rsidRPr="0016372D">
        <w:rPr>
          <w:rFonts w:cstheme="minorHAnsi"/>
          <w:color w:val="222222"/>
          <w:shd w:val="clear" w:color="auto" w:fill="FFFFFF"/>
        </w:rPr>
        <w:t xml:space="preserve"> (</w:t>
      </w:r>
      <w:r w:rsidRPr="0016372D">
        <w:rPr>
          <w:rFonts w:cstheme="minorHAnsi"/>
          <w:i/>
          <w:color w:val="222222"/>
          <w:shd w:val="clear" w:color="auto" w:fill="FFFFFF"/>
        </w:rPr>
        <w:t>See attachment: BIFC Financial_2020.05.pdf</w:t>
      </w:r>
      <w:r w:rsidRPr="0016372D">
        <w:rPr>
          <w:rFonts w:cstheme="minorHAnsi"/>
          <w:color w:val="222222"/>
          <w:shd w:val="clear" w:color="auto" w:fill="FFFFFF"/>
        </w:rPr>
        <w:t xml:space="preserve">). </w:t>
      </w:r>
      <w:r w:rsidR="00FC444E" w:rsidRPr="0016372D">
        <w:rPr>
          <w:rFonts w:cstheme="minorHAnsi"/>
          <w:color w:val="222222"/>
          <w:shd w:val="clear" w:color="auto" w:fill="FFFFFF"/>
        </w:rPr>
        <w:t xml:space="preserve">All board members </w:t>
      </w:r>
      <w:r w:rsidR="009338E2" w:rsidRPr="0016372D">
        <w:rPr>
          <w:rFonts w:cstheme="minorHAnsi"/>
          <w:color w:val="222222"/>
          <w:shd w:val="clear" w:color="auto" w:fill="FFFFFF"/>
        </w:rPr>
        <w:t>must</w:t>
      </w:r>
      <w:r w:rsidR="00FC444E" w:rsidRPr="0016372D">
        <w:rPr>
          <w:rFonts w:cstheme="minorHAnsi"/>
          <w:color w:val="222222"/>
          <w:shd w:val="clear" w:color="auto" w:fill="FFFFFF"/>
        </w:rPr>
        <w:t xml:space="preserve"> have a cleared </w:t>
      </w:r>
      <w:r w:rsidR="00FC444E" w:rsidRPr="0016372D">
        <w:rPr>
          <w:rStyle w:val="il"/>
          <w:rFonts w:cstheme="minorHAnsi"/>
          <w:color w:val="222222"/>
          <w:shd w:val="clear" w:color="auto" w:fill="FFFFFF"/>
        </w:rPr>
        <w:t>background</w:t>
      </w:r>
      <w:r w:rsidR="00FC444E" w:rsidRPr="0016372D">
        <w:rPr>
          <w:rFonts w:cstheme="minorHAnsi"/>
          <w:color w:val="222222"/>
          <w:shd w:val="clear" w:color="auto" w:fill="FFFFFF"/>
        </w:rPr>
        <w:t> </w:t>
      </w:r>
      <w:r w:rsidR="00FC444E" w:rsidRPr="0016372D">
        <w:rPr>
          <w:rStyle w:val="il"/>
          <w:rFonts w:cstheme="minorHAnsi"/>
          <w:color w:val="222222"/>
          <w:shd w:val="clear" w:color="auto" w:fill="FFFFFF"/>
        </w:rPr>
        <w:t>check</w:t>
      </w:r>
      <w:r w:rsidR="00FC444E" w:rsidRPr="0016372D">
        <w:rPr>
          <w:rFonts w:cstheme="minorHAnsi"/>
          <w:color w:val="222222"/>
          <w:shd w:val="clear" w:color="auto" w:fill="FFFFFF"/>
        </w:rPr>
        <w:t> </w:t>
      </w:r>
      <w:r w:rsidR="00CB3E88" w:rsidRPr="0016372D">
        <w:rPr>
          <w:rFonts w:cstheme="minorHAnsi"/>
          <w:color w:val="222222"/>
          <w:shd w:val="clear" w:color="auto" w:fill="FFFFFF"/>
        </w:rPr>
        <w:t xml:space="preserve">and complete the relevant courses </w:t>
      </w:r>
      <w:r w:rsidR="00FC444E" w:rsidRPr="0016372D">
        <w:rPr>
          <w:rFonts w:cstheme="minorHAnsi"/>
          <w:color w:val="222222"/>
          <w:shd w:val="clear" w:color="auto" w:fill="FFFFFF"/>
        </w:rPr>
        <w:t>to serve on the board. </w:t>
      </w:r>
      <w:r w:rsidR="00CB3E88" w:rsidRPr="0016372D">
        <w:rPr>
          <w:rFonts w:cstheme="minorHAnsi"/>
          <w:color w:val="222222"/>
          <w:shd w:val="clear" w:color="auto" w:fill="FFFFFF"/>
        </w:rPr>
        <w:t xml:space="preserve"> All coaches must have a cleared background check and complete the relevant courses to be present on the field. </w:t>
      </w:r>
      <w:r w:rsidR="00FC444E" w:rsidRPr="0016372D">
        <w:rPr>
          <w:rFonts w:cstheme="minorHAnsi"/>
          <w:color w:val="222222"/>
          <w:shd w:val="clear" w:color="auto" w:fill="FFFFFF"/>
        </w:rPr>
        <w:t>Liming will send an email with instructions on the background check process.</w:t>
      </w:r>
    </w:p>
    <w:p w:rsidR="00E0536F" w:rsidRPr="0016372D" w:rsidRDefault="00E0536F" w:rsidP="00C24544">
      <w:pPr>
        <w:rPr>
          <w:rFonts w:cstheme="minorHAnsi"/>
          <w:color w:val="222222"/>
          <w:shd w:val="clear" w:color="auto" w:fill="FFFFFF"/>
        </w:rPr>
      </w:pPr>
      <w:r w:rsidRPr="0016372D">
        <w:rPr>
          <w:rFonts w:cstheme="minorHAnsi"/>
          <w:color w:val="222222"/>
          <w:shd w:val="clear" w:color="auto" w:fill="FFFFFF"/>
        </w:rPr>
        <w:t xml:space="preserve">Emphasized the importance of </w:t>
      </w:r>
      <w:r w:rsidR="00942009" w:rsidRPr="0016372D">
        <w:rPr>
          <w:rFonts w:cstheme="minorHAnsi"/>
          <w:color w:val="222222"/>
          <w:shd w:val="clear" w:color="auto" w:fill="FFFFFF"/>
        </w:rPr>
        <w:t xml:space="preserve">transparently </w:t>
      </w:r>
      <w:r w:rsidRPr="0016372D">
        <w:rPr>
          <w:rFonts w:cstheme="minorHAnsi"/>
          <w:color w:val="222222"/>
          <w:shd w:val="clear" w:color="auto" w:fill="FFFFFF"/>
        </w:rPr>
        <w:t xml:space="preserve">communicating the </w:t>
      </w:r>
      <w:r w:rsidR="00942009" w:rsidRPr="0016372D">
        <w:rPr>
          <w:rFonts w:cstheme="minorHAnsi"/>
          <w:color w:val="222222"/>
          <w:shd w:val="clear" w:color="auto" w:fill="FFFFFF"/>
        </w:rPr>
        <w:t xml:space="preserve">entire return to play plan </w:t>
      </w:r>
      <w:r w:rsidRPr="0016372D">
        <w:rPr>
          <w:rFonts w:cstheme="minorHAnsi"/>
          <w:color w:val="222222"/>
          <w:shd w:val="clear" w:color="auto" w:fill="FFFFFF"/>
        </w:rPr>
        <w:t xml:space="preserve">in detail </w:t>
      </w:r>
      <w:r w:rsidR="00942009" w:rsidRPr="0016372D">
        <w:rPr>
          <w:rFonts w:cstheme="minorHAnsi"/>
          <w:color w:val="222222"/>
          <w:shd w:val="clear" w:color="auto" w:fill="FFFFFF"/>
        </w:rPr>
        <w:t xml:space="preserve">so members understand the </w:t>
      </w:r>
      <w:r w:rsidR="0011121D" w:rsidRPr="0016372D">
        <w:rPr>
          <w:rFonts w:cstheme="minorHAnsi"/>
          <w:color w:val="222222"/>
          <w:shd w:val="clear" w:color="auto" w:fill="FFFFFF"/>
        </w:rPr>
        <w:t xml:space="preserve">value </w:t>
      </w:r>
      <w:r w:rsidR="00942009" w:rsidRPr="0016372D">
        <w:rPr>
          <w:rFonts w:cstheme="minorHAnsi"/>
          <w:color w:val="222222"/>
          <w:shd w:val="clear" w:color="auto" w:fill="FFFFFF"/>
        </w:rPr>
        <w:t>and goals</w:t>
      </w:r>
      <w:r w:rsidR="0011121D" w:rsidRPr="0016372D">
        <w:rPr>
          <w:rFonts w:cstheme="minorHAnsi"/>
          <w:color w:val="222222"/>
          <w:shd w:val="clear" w:color="auto" w:fill="FFFFFF"/>
        </w:rPr>
        <w:t xml:space="preserve"> of this year’s revised program</w:t>
      </w:r>
      <w:r w:rsidR="003157F4" w:rsidRPr="0016372D">
        <w:rPr>
          <w:rFonts w:ascii="Calibri" w:hAnsi="Calibri" w:cs="Calibri"/>
          <w:color w:val="000000"/>
          <w:shd w:val="clear" w:color="auto" w:fill="FCFCFC"/>
        </w:rPr>
        <w:t xml:space="preserve">.  </w:t>
      </w:r>
      <w:r w:rsidR="003157F4" w:rsidRPr="0016372D">
        <w:rPr>
          <w:rFonts w:cstheme="minorHAnsi"/>
          <w:color w:val="222222"/>
          <w:shd w:val="clear" w:color="auto" w:fill="FFFFFF"/>
        </w:rPr>
        <w:t xml:space="preserve">With board input, Peter will </w:t>
      </w:r>
      <w:r w:rsidR="003157F4" w:rsidRPr="0016372D">
        <w:rPr>
          <w:rFonts w:cstheme="minorHAnsi"/>
          <w:color w:val="222222"/>
          <w:shd w:val="clear" w:color="auto" w:fill="FFFFFF"/>
        </w:rPr>
        <w:lastRenderedPageBreak/>
        <w:t xml:space="preserve">create a return to soccer update </w:t>
      </w:r>
      <w:r w:rsidR="00BD0CAE">
        <w:rPr>
          <w:rFonts w:cstheme="minorHAnsi"/>
          <w:color w:val="222222"/>
          <w:shd w:val="clear" w:color="auto" w:fill="FFFFFF"/>
        </w:rPr>
        <w:t>for</w:t>
      </w:r>
      <w:r w:rsidR="00B82938" w:rsidRPr="0016372D">
        <w:rPr>
          <w:rFonts w:cstheme="minorHAnsi"/>
          <w:color w:val="222222"/>
          <w:shd w:val="clear" w:color="auto" w:fill="FFFFFF"/>
        </w:rPr>
        <w:t xml:space="preserve"> members</w:t>
      </w:r>
      <w:r w:rsidR="00BD0CAE">
        <w:rPr>
          <w:rFonts w:cstheme="minorHAnsi"/>
          <w:color w:val="222222"/>
          <w:shd w:val="clear" w:color="auto" w:fill="FFFFFF"/>
        </w:rPr>
        <w:t xml:space="preserve">.  The email will </w:t>
      </w:r>
      <w:r w:rsidR="0051579C">
        <w:rPr>
          <w:rFonts w:cstheme="minorHAnsi"/>
          <w:color w:val="222222"/>
          <w:shd w:val="clear" w:color="auto" w:fill="FFFFFF"/>
        </w:rPr>
        <w:t xml:space="preserve">summarize efforts </w:t>
      </w:r>
      <w:r w:rsidR="003157F4" w:rsidRPr="0016372D">
        <w:rPr>
          <w:rFonts w:cstheme="minorHAnsi"/>
          <w:color w:val="222222"/>
          <w:shd w:val="clear" w:color="auto" w:fill="FFFFFF"/>
        </w:rPr>
        <w:t xml:space="preserve">to </w:t>
      </w:r>
      <w:r w:rsidR="00993E79" w:rsidRPr="0016372D">
        <w:rPr>
          <w:rFonts w:cstheme="minorHAnsi"/>
          <w:color w:val="222222"/>
          <w:shd w:val="clear" w:color="auto" w:fill="FFFFFF"/>
        </w:rPr>
        <w:t xml:space="preserve">keep the program </w:t>
      </w:r>
      <w:r w:rsidR="0066359D" w:rsidRPr="0016372D">
        <w:rPr>
          <w:rFonts w:cstheme="minorHAnsi"/>
          <w:color w:val="222222"/>
          <w:shd w:val="clear" w:color="auto" w:fill="FFFFFF"/>
        </w:rPr>
        <w:t xml:space="preserve">as normal </w:t>
      </w:r>
      <w:r w:rsidR="00152334" w:rsidRPr="0016372D">
        <w:rPr>
          <w:rFonts w:cstheme="minorHAnsi"/>
          <w:color w:val="222222"/>
          <w:shd w:val="clear" w:color="auto" w:fill="FFFFFF"/>
        </w:rPr>
        <w:t xml:space="preserve">and robust </w:t>
      </w:r>
      <w:r w:rsidR="0066359D" w:rsidRPr="0016372D">
        <w:rPr>
          <w:rFonts w:cstheme="minorHAnsi"/>
          <w:color w:val="222222"/>
          <w:shd w:val="clear" w:color="auto" w:fill="FFFFFF"/>
        </w:rPr>
        <w:t>as possible.</w:t>
      </w:r>
    </w:p>
    <w:p w:rsidR="00E17014" w:rsidRPr="0016372D" w:rsidRDefault="0021560E" w:rsidP="00E17014">
      <w:pPr>
        <w:spacing w:after="0" w:line="240" w:lineRule="auto"/>
        <w:rPr>
          <w:rFonts w:cs="Times New Roman"/>
          <w:u w:val="single"/>
        </w:rPr>
      </w:pPr>
      <w:r w:rsidRPr="0016372D">
        <w:rPr>
          <w:rFonts w:cs="Times New Roman"/>
          <w:u w:val="single"/>
        </w:rPr>
        <w:t>Director of Coaching (Ian McCallum)</w:t>
      </w:r>
      <w:r w:rsidR="00E17014" w:rsidRPr="0016372D">
        <w:rPr>
          <w:rFonts w:cs="Times New Roman"/>
          <w:u w:val="single"/>
        </w:rPr>
        <w:t xml:space="preserve"> and Technical Director (Phil Avison):</w:t>
      </w:r>
    </w:p>
    <w:p w:rsidR="00D22063" w:rsidRPr="0016372D" w:rsidRDefault="00D22063" w:rsidP="0021560E">
      <w:pPr>
        <w:spacing w:after="0" w:line="240" w:lineRule="auto"/>
        <w:rPr>
          <w:rFonts w:cs="Times New Roman"/>
        </w:rPr>
      </w:pPr>
    </w:p>
    <w:p w:rsidR="00D97A75" w:rsidRPr="0016372D" w:rsidRDefault="00836155" w:rsidP="0021560E">
      <w:pPr>
        <w:spacing w:after="0" w:line="240" w:lineRule="auto"/>
        <w:rPr>
          <w:rFonts w:ascii="Calibri" w:hAnsi="Calibri" w:cs="Calibri"/>
          <w:color w:val="000000"/>
        </w:rPr>
      </w:pPr>
      <w:r w:rsidRPr="0016372D">
        <w:rPr>
          <w:rFonts w:ascii="Calibri" w:hAnsi="Calibri" w:cs="Calibri"/>
          <w:color w:val="000000"/>
        </w:rPr>
        <w:t>Phil and Ian</w:t>
      </w:r>
      <w:r w:rsidR="00C800E8" w:rsidRPr="0016372D">
        <w:rPr>
          <w:rFonts w:ascii="Calibri" w:hAnsi="Calibri" w:cs="Calibri"/>
          <w:color w:val="000000"/>
        </w:rPr>
        <w:t xml:space="preserve"> circulated </w:t>
      </w:r>
      <w:r w:rsidRPr="0016372D">
        <w:rPr>
          <w:rFonts w:ascii="Calibri" w:hAnsi="Calibri" w:cs="Calibri"/>
          <w:color w:val="000000"/>
        </w:rPr>
        <w:t>their monthly reports by email.  (</w:t>
      </w:r>
      <w:r w:rsidRPr="0016372D">
        <w:rPr>
          <w:rFonts w:ascii="Calibri" w:hAnsi="Calibri" w:cs="Calibri"/>
          <w:i/>
          <w:color w:val="000000"/>
        </w:rPr>
        <w:t>See attachments: Technical Director Report - June 2020.docx and June 2020 - BIFC Board Meeting DOC Report.docx</w:t>
      </w:r>
      <w:r w:rsidRPr="0016372D">
        <w:rPr>
          <w:rFonts w:ascii="Calibri" w:hAnsi="Calibri" w:cs="Calibri"/>
          <w:color w:val="000000"/>
        </w:rPr>
        <w:t>).</w:t>
      </w:r>
    </w:p>
    <w:p w:rsidR="00D97A75" w:rsidRPr="0016372D" w:rsidRDefault="00D97A75" w:rsidP="0021560E">
      <w:pPr>
        <w:spacing w:after="0" w:line="240" w:lineRule="auto"/>
        <w:rPr>
          <w:rFonts w:ascii="Calibri" w:hAnsi="Calibri" w:cs="Calibri"/>
          <w:color w:val="000000"/>
        </w:rPr>
      </w:pPr>
    </w:p>
    <w:p w:rsidR="00AF15B2" w:rsidRPr="0016372D" w:rsidRDefault="0070372F" w:rsidP="0021560E">
      <w:pPr>
        <w:spacing w:after="0" w:line="240" w:lineRule="auto"/>
        <w:rPr>
          <w:rFonts w:ascii="Calibri" w:hAnsi="Calibri" w:cs="Calibri"/>
          <w:color w:val="000000"/>
        </w:rPr>
      </w:pPr>
      <w:r w:rsidRPr="0016372D">
        <w:rPr>
          <w:rFonts w:ascii="Calibri" w:hAnsi="Calibri" w:cs="Calibri"/>
          <w:color w:val="000000"/>
        </w:rPr>
        <w:t>North Puget Sound League registration is open</w:t>
      </w:r>
      <w:r w:rsidR="0002710F" w:rsidRPr="0016372D">
        <w:rPr>
          <w:rFonts w:ascii="Calibri" w:hAnsi="Calibri" w:cs="Calibri"/>
          <w:color w:val="000000"/>
        </w:rPr>
        <w:t xml:space="preserve">, </w:t>
      </w:r>
      <w:r w:rsidRPr="0016372D">
        <w:rPr>
          <w:rFonts w:ascii="Calibri" w:hAnsi="Calibri" w:cs="Calibri"/>
          <w:color w:val="000000"/>
        </w:rPr>
        <w:t xml:space="preserve">and the season is expected to be held. </w:t>
      </w:r>
      <w:r w:rsidR="00D769EC" w:rsidRPr="0016372D">
        <w:rPr>
          <w:rFonts w:ascii="Calibri" w:hAnsi="Calibri" w:cs="Calibri"/>
          <w:color w:val="000000"/>
        </w:rPr>
        <w:t xml:space="preserve">We are still </w:t>
      </w:r>
      <w:r w:rsidR="00D22063" w:rsidRPr="0016372D">
        <w:rPr>
          <w:rFonts w:ascii="Calibri" w:hAnsi="Calibri" w:cs="Calibri"/>
          <w:color w:val="000000"/>
        </w:rPr>
        <w:t xml:space="preserve">planning </w:t>
      </w:r>
      <w:r w:rsidR="009903B6" w:rsidRPr="0016372D">
        <w:rPr>
          <w:rFonts w:ascii="Calibri" w:hAnsi="Calibri" w:cs="Calibri"/>
          <w:color w:val="000000"/>
        </w:rPr>
        <w:t>the</w:t>
      </w:r>
      <w:r w:rsidR="00D22063" w:rsidRPr="0016372D">
        <w:rPr>
          <w:rFonts w:ascii="Calibri" w:hAnsi="Calibri" w:cs="Calibri"/>
          <w:color w:val="000000"/>
        </w:rPr>
        <w:t xml:space="preserve"> Island Cup and Island Shield tournaments, although this is subject to change depending on public health guidelines.  </w:t>
      </w:r>
      <w:r w:rsidR="009B7865">
        <w:rPr>
          <w:rFonts w:ascii="Calibri" w:hAnsi="Calibri" w:cs="Calibri"/>
          <w:color w:val="000000"/>
        </w:rPr>
        <w:t>We expect the</w:t>
      </w:r>
      <w:r w:rsidR="00AF15B2" w:rsidRPr="0016372D">
        <w:rPr>
          <w:rFonts w:ascii="Calibri" w:hAnsi="Calibri" w:cs="Calibri"/>
          <w:color w:val="000000"/>
        </w:rPr>
        <w:t xml:space="preserve"> planning climate </w:t>
      </w:r>
      <w:r w:rsidR="009B7865">
        <w:rPr>
          <w:rFonts w:ascii="Calibri" w:hAnsi="Calibri" w:cs="Calibri"/>
          <w:color w:val="000000"/>
        </w:rPr>
        <w:t xml:space="preserve">to </w:t>
      </w:r>
      <w:r w:rsidR="00B5650B">
        <w:rPr>
          <w:rFonts w:ascii="Calibri" w:hAnsi="Calibri" w:cs="Calibri"/>
          <w:color w:val="000000"/>
        </w:rPr>
        <w:t xml:space="preserve">be </w:t>
      </w:r>
      <w:r w:rsidR="00AF15B2" w:rsidRPr="0016372D">
        <w:rPr>
          <w:rFonts w:ascii="Calibri" w:hAnsi="Calibri" w:cs="Calibri"/>
          <w:color w:val="000000"/>
        </w:rPr>
        <w:t>evolving and dynamic</w:t>
      </w:r>
      <w:r w:rsidR="009B7865">
        <w:rPr>
          <w:rFonts w:ascii="Calibri" w:hAnsi="Calibri" w:cs="Calibri"/>
          <w:color w:val="000000"/>
        </w:rPr>
        <w:t>.</w:t>
      </w:r>
    </w:p>
    <w:p w:rsidR="00942009" w:rsidRPr="0016372D" w:rsidRDefault="00942009" w:rsidP="0021560E">
      <w:pPr>
        <w:spacing w:after="0" w:line="240" w:lineRule="auto"/>
        <w:rPr>
          <w:rFonts w:cs="Times New Roman"/>
        </w:rPr>
      </w:pPr>
    </w:p>
    <w:p w:rsidR="00740D7A" w:rsidRPr="0016372D" w:rsidRDefault="003B730B" w:rsidP="0021560E">
      <w:pPr>
        <w:spacing w:after="0" w:line="240" w:lineRule="auto"/>
        <w:rPr>
          <w:rFonts w:ascii="Calibri" w:hAnsi="Calibri" w:cs="Calibri"/>
          <w:color w:val="000000"/>
        </w:rPr>
      </w:pPr>
      <w:r w:rsidRPr="0016372D">
        <w:rPr>
          <w:rFonts w:ascii="Calibri" w:hAnsi="Calibri" w:cs="Calibri"/>
          <w:color w:val="000000"/>
        </w:rPr>
        <w:t>W</w:t>
      </w:r>
      <w:r w:rsidR="00942009" w:rsidRPr="0016372D">
        <w:rPr>
          <w:rFonts w:ascii="Calibri" w:hAnsi="Calibri" w:cs="Calibri"/>
          <w:color w:val="000000"/>
        </w:rPr>
        <w:t xml:space="preserve">ith Kitsap County </w:t>
      </w:r>
      <w:r w:rsidR="00F37B1C" w:rsidRPr="0016372D">
        <w:rPr>
          <w:rFonts w:ascii="Calibri" w:hAnsi="Calibri" w:cs="Calibri"/>
          <w:color w:val="000000"/>
        </w:rPr>
        <w:t>targeting</w:t>
      </w:r>
      <w:r w:rsidR="00942009" w:rsidRPr="0016372D">
        <w:rPr>
          <w:rFonts w:ascii="Calibri" w:hAnsi="Calibri" w:cs="Calibri"/>
          <w:color w:val="000000"/>
        </w:rPr>
        <w:t xml:space="preserve"> Phase 3 by June 22</w:t>
      </w:r>
      <w:r w:rsidR="00942009" w:rsidRPr="0016372D">
        <w:rPr>
          <w:rFonts w:ascii="Calibri" w:hAnsi="Calibri" w:cs="Calibri"/>
          <w:color w:val="000000"/>
          <w:vertAlign w:val="superscript"/>
        </w:rPr>
        <w:t>nd</w:t>
      </w:r>
      <w:r w:rsidRPr="0016372D">
        <w:rPr>
          <w:rFonts w:ascii="Calibri" w:hAnsi="Calibri" w:cs="Calibri"/>
          <w:color w:val="000000"/>
        </w:rPr>
        <w:t>, we are hopeful to begin team training sessions</w:t>
      </w:r>
      <w:r w:rsidR="009123F1" w:rsidRPr="0016372D">
        <w:rPr>
          <w:rFonts w:ascii="Calibri" w:hAnsi="Calibri" w:cs="Calibri"/>
          <w:color w:val="000000"/>
        </w:rPr>
        <w:t xml:space="preserve"> </w:t>
      </w:r>
      <w:r w:rsidR="00432AC9" w:rsidRPr="0016372D">
        <w:rPr>
          <w:rFonts w:ascii="Calibri" w:hAnsi="Calibri" w:cs="Calibri"/>
          <w:color w:val="000000"/>
        </w:rPr>
        <w:t xml:space="preserve">and </w:t>
      </w:r>
      <w:r w:rsidR="00A34123" w:rsidRPr="0016372D">
        <w:rPr>
          <w:rFonts w:ascii="Calibri" w:hAnsi="Calibri" w:cs="Calibri"/>
          <w:color w:val="000000"/>
        </w:rPr>
        <w:t>summer camps</w:t>
      </w:r>
      <w:r w:rsidR="00432AC9" w:rsidRPr="0016372D">
        <w:rPr>
          <w:rFonts w:ascii="Calibri" w:hAnsi="Calibri" w:cs="Calibri"/>
          <w:color w:val="000000"/>
        </w:rPr>
        <w:t xml:space="preserve">. We will also begin </w:t>
      </w:r>
      <w:r w:rsidR="00A34123" w:rsidRPr="0016372D">
        <w:rPr>
          <w:rFonts w:ascii="Calibri" w:hAnsi="Calibri" w:cs="Calibri"/>
          <w:color w:val="000000"/>
        </w:rPr>
        <w:t>select team assignment process</w:t>
      </w:r>
      <w:r w:rsidR="00432AC9" w:rsidRPr="0016372D">
        <w:rPr>
          <w:rFonts w:ascii="Calibri" w:hAnsi="Calibri" w:cs="Calibri"/>
          <w:color w:val="000000"/>
        </w:rPr>
        <w:t xml:space="preserve"> for </w:t>
      </w:r>
      <w:r w:rsidR="00F331A9">
        <w:rPr>
          <w:rFonts w:ascii="Calibri" w:hAnsi="Calibri" w:cs="Calibri"/>
          <w:color w:val="000000"/>
        </w:rPr>
        <w:t>teams</w:t>
      </w:r>
      <w:r w:rsidR="00432AC9" w:rsidRPr="0016372D">
        <w:rPr>
          <w:rFonts w:ascii="Calibri" w:hAnsi="Calibri" w:cs="Calibri"/>
          <w:color w:val="000000"/>
        </w:rPr>
        <w:t xml:space="preserve"> with a player pool</w:t>
      </w:r>
      <w:r w:rsidR="00A34123" w:rsidRPr="0016372D">
        <w:rPr>
          <w:rFonts w:ascii="Calibri" w:hAnsi="Calibri" w:cs="Calibri"/>
          <w:color w:val="000000"/>
        </w:rPr>
        <w:t xml:space="preserve">. </w:t>
      </w:r>
      <w:r w:rsidR="00942009" w:rsidRPr="0016372D">
        <w:rPr>
          <w:rFonts w:ascii="Calibri" w:hAnsi="Calibri" w:cs="Calibri"/>
          <w:color w:val="000000"/>
        </w:rPr>
        <w:t xml:space="preserve"> Based on Washington State’s phased reopening plan, we </w:t>
      </w:r>
      <w:r w:rsidR="00725286">
        <w:rPr>
          <w:rFonts w:ascii="Calibri" w:hAnsi="Calibri" w:cs="Calibri"/>
          <w:color w:val="000000"/>
        </w:rPr>
        <w:t>can hold</w:t>
      </w:r>
      <w:r w:rsidR="00942009" w:rsidRPr="0016372D">
        <w:rPr>
          <w:rFonts w:ascii="Calibri" w:hAnsi="Calibri" w:cs="Calibri"/>
          <w:color w:val="000000"/>
        </w:rPr>
        <w:t xml:space="preserve"> sporting events and activities of up to 50 people in Phase 3.  </w:t>
      </w:r>
      <w:r w:rsidRPr="0016372D">
        <w:rPr>
          <w:rFonts w:ascii="Calibri" w:hAnsi="Calibri" w:cs="Calibri"/>
          <w:color w:val="000000"/>
        </w:rPr>
        <w:t>D</w:t>
      </w:r>
      <w:r w:rsidR="00942009" w:rsidRPr="0016372D">
        <w:rPr>
          <w:rFonts w:ascii="Calibri" w:hAnsi="Calibri" w:cs="Calibri"/>
          <w:color w:val="000000"/>
        </w:rPr>
        <w:t>istancing measures will be followed</w:t>
      </w:r>
      <w:r w:rsidR="00740D7A" w:rsidRPr="0016372D">
        <w:rPr>
          <w:rFonts w:ascii="Calibri" w:hAnsi="Calibri" w:cs="Calibri"/>
          <w:color w:val="000000"/>
        </w:rPr>
        <w:t xml:space="preserve"> according to our return to play protocols to minimize disease transmission risk.  </w:t>
      </w:r>
    </w:p>
    <w:p w:rsidR="009123F1" w:rsidRPr="0016372D" w:rsidRDefault="009123F1" w:rsidP="0021560E">
      <w:pPr>
        <w:spacing w:after="0" w:line="240" w:lineRule="auto"/>
        <w:rPr>
          <w:rFonts w:ascii="Calibri" w:hAnsi="Calibri" w:cs="Calibri"/>
          <w:color w:val="000000"/>
        </w:rPr>
      </w:pPr>
    </w:p>
    <w:p w:rsidR="009123F1" w:rsidRPr="0016372D" w:rsidRDefault="009123F1" w:rsidP="009123F1">
      <w:pPr>
        <w:spacing w:after="0" w:line="240" w:lineRule="auto"/>
        <w:rPr>
          <w:rFonts w:cs="Times New Roman"/>
        </w:rPr>
      </w:pPr>
      <w:r w:rsidRPr="0016372D">
        <w:rPr>
          <w:rFonts w:ascii="Calibri" w:hAnsi="Calibri" w:cs="Calibri"/>
          <w:color w:val="000000"/>
        </w:rPr>
        <w:t xml:space="preserve">To make up for the loss in other tournament competition (Crossfire, etc.), Ian is working with local clubs to develop a Peninsula Summer League which will ensure at least 6 games (3 home and 3 away) for our teams. In addition, teams will </w:t>
      </w:r>
      <w:r w:rsidR="002C43AA">
        <w:rPr>
          <w:rFonts w:ascii="Calibri" w:hAnsi="Calibri" w:cs="Calibri"/>
          <w:color w:val="000000"/>
        </w:rPr>
        <w:t>attend</w:t>
      </w:r>
      <w:r w:rsidRPr="0016372D">
        <w:rPr>
          <w:rFonts w:ascii="Calibri" w:hAnsi="Calibri" w:cs="Calibri"/>
          <w:color w:val="000000"/>
        </w:rPr>
        <w:t xml:space="preserve"> a residential day camp consisting of team-building and training sessions over the weekend previously scheduled for the July Crossfire tournament.   </w:t>
      </w:r>
    </w:p>
    <w:p w:rsidR="00942009" w:rsidRPr="0016372D" w:rsidRDefault="00740D7A" w:rsidP="0021560E">
      <w:pPr>
        <w:spacing w:after="0" w:line="240" w:lineRule="auto"/>
        <w:rPr>
          <w:rFonts w:cs="Times New Roman"/>
        </w:rPr>
      </w:pPr>
      <w:r w:rsidRPr="0016372D">
        <w:rPr>
          <w:rFonts w:cs="Times New Roman"/>
        </w:rPr>
        <w:t xml:space="preserve"> </w:t>
      </w:r>
    </w:p>
    <w:p w:rsidR="00942009" w:rsidRPr="0016372D" w:rsidRDefault="00942009" w:rsidP="002C6667">
      <w:pPr>
        <w:spacing w:after="0" w:line="240" w:lineRule="auto"/>
        <w:rPr>
          <w:rFonts w:cs="Times New Roman"/>
          <w:u w:val="single"/>
        </w:rPr>
      </w:pPr>
      <w:r w:rsidRPr="0016372D">
        <w:rPr>
          <w:rFonts w:ascii="Calibri" w:hAnsi="Calibri" w:cs="Calibri"/>
          <w:color w:val="000000"/>
          <w:shd w:val="clear" w:color="auto" w:fill="FCFCFC"/>
        </w:rPr>
        <w:t xml:space="preserve">Over the coming weeks </w:t>
      </w:r>
      <w:r w:rsidR="00740D7A" w:rsidRPr="0016372D">
        <w:rPr>
          <w:rFonts w:ascii="Calibri" w:hAnsi="Calibri" w:cs="Calibri"/>
          <w:color w:val="000000"/>
          <w:shd w:val="clear" w:color="auto" w:fill="FCFCFC"/>
        </w:rPr>
        <w:t xml:space="preserve">coaches </w:t>
      </w:r>
      <w:r w:rsidRPr="0016372D">
        <w:rPr>
          <w:rFonts w:ascii="Calibri" w:hAnsi="Calibri" w:cs="Calibri"/>
          <w:color w:val="000000"/>
          <w:shd w:val="clear" w:color="auto" w:fill="FCFCFC"/>
        </w:rPr>
        <w:t xml:space="preserve">will schedule Zoom team sessions to provide </w:t>
      </w:r>
      <w:r w:rsidR="006F1633" w:rsidRPr="0016372D">
        <w:rPr>
          <w:rFonts w:ascii="Calibri" w:hAnsi="Calibri" w:cs="Calibri"/>
          <w:color w:val="000000"/>
          <w:shd w:val="clear" w:color="auto" w:fill="FCFCFC"/>
        </w:rPr>
        <w:t>expectations</w:t>
      </w:r>
      <w:r w:rsidRPr="0016372D">
        <w:rPr>
          <w:rFonts w:ascii="Calibri" w:hAnsi="Calibri" w:cs="Calibri"/>
          <w:color w:val="000000"/>
          <w:shd w:val="clear" w:color="auto" w:fill="FCFCFC"/>
        </w:rPr>
        <w:t>, skills and conditioning assignments</w:t>
      </w:r>
      <w:r w:rsidR="00D74BC4" w:rsidRPr="0016372D">
        <w:rPr>
          <w:rFonts w:ascii="Calibri" w:hAnsi="Calibri" w:cs="Calibri"/>
          <w:color w:val="000000"/>
          <w:shd w:val="clear" w:color="auto" w:fill="FCFCFC"/>
        </w:rPr>
        <w:t>.</w:t>
      </w:r>
      <w:r w:rsidRPr="0016372D">
        <w:rPr>
          <w:rFonts w:ascii="Calibri" w:hAnsi="Calibri" w:cs="Calibri"/>
          <w:color w:val="000000"/>
          <w:shd w:val="clear" w:color="auto" w:fill="FCFCFC"/>
        </w:rPr>
        <w:t> </w:t>
      </w:r>
      <w:r w:rsidRPr="0016372D">
        <w:rPr>
          <w:rFonts w:cs="Times New Roman"/>
          <w:u w:val="single"/>
        </w:rPr>
        <w:t xml:space="preserve"> </w:t>
      </w:r>
    </w:p>
    <w:p w:rsidR="0079197F" w:rsidRPr="0016372D" w:rsidRDefault="0079197F" w:rsidP="002C6667">
      <w:pPr>
        <w:spacing w:after="0" w:line="240" w:lineRule="auto"/>
      </w:pPr>
    </w:p>
    <w:p w:rsidR="0079197F" w:rsidRPr="0016372D" w:rsidRDefault="006D341C" w:rsidP="0079197F">
      <w:pPr>
        <w:spacing w:after="0" w:line="240" w:lineRule="auto"/>
      </w:pPr>
      <w:r w:rsidRPr="0016372D">
        <w:t xml:space="preserve">Phil is leading an effort to </w:t>
      </w:r>
      <w:r w:rsidR="0079197F" w:rsidRPr="0016372D">
        <w:t>trial the previously discussed 360 Player service for our 2007-2002 teams in the late summer</w:t>
      </w:r>
      <w:r w:rsidR="00563724">
        <w:t xml:space="preserve">, </w:t>
      </w:r>
      <w:r w:rsidR="0079197F" w:rsidRPr="0016372D">
        <w:t xml:space="preserve">when we start games.  </w:t>
      </w:r>
    </w:p>
    <w:p w:rsidR="0079197F" w:rsidRPr="0016372D" w:rsidRDefault="0079197F" w:rsidP="0079197F">
      <w:pPr>
        <w:spacing w:after="0" w:line="240" w:lineRule="auto"/>
        <w:rPr>
          <w:rFonts w:cs="Times New Roman"/>
          <w:u w:val="single"/>
        </w:rPr>
      </w:pPr>
      <w:r w:rsidRPr="0016372D">
        <w:br/>
      </w:r>
      <w:r w:rsidR="00790770" w:rsidRPr="0016372D">
        <w:rPr>
          <w:rFonts w:cs="Times New Roman"/>
          <w:u w:val="single"/>
        </w:rPr>
        <w:t xml:space="preserve">Greg </w:t>
      </w:r>
      <w:proofErr w:type="spellStart"/>
      <w:r w:rsidR="00790770" w:rsidRPr="0016372D">
        <w:rPr>
          <w:rFonts w:cs="Times New Roman"/>
          <w:u w:val="single"/>
        </w:rPr>
        <w:t>Troyan</w:t>
      </w:r>
      <w:proofErr w:type="spellEnd"/>
      <w:r w:rsidR="00790770" w:rsidRPr="0016372D">
        <w:rPr>
          <w:rFonts w:cs="Times New Roman"/>
          <w:u w:val="single"/>
        </w:rPr>
        <w:t xml:space="preserve"> (Vice President of Recreational Soccer)</w:t>
      </w:r>
    </w:p>
    <w:p w:rsidR="001145C0" w:rsidRPr="0016372D" w:rsidRDefault="001145C0" w:rsidP="0079197F">
      <w:pPr>
        <w:spacing w:after="0" w:line="240" w:lineRule="auto"/>
        <w:rPr>
          <w:rFonts w:cs="Times New Roman"/>
          <w:u w:val="single"/>
        </w:rPr>
      </w:pPr>
    </w:p>
    <w:p w:rsidR="001145C0" w:rsidRPr="0016372D" w:rsidRDefault="001145C0" w:rsidP="001145C0">
      <w:pPr>
        <w:spacing w:after="0" w:line="240" w:lineRule="auto"/>
        <w:rPr>
          <w:rFonts w:cs="Times New Roman"/>
        </w:rPr>
      </w:pPr>
      <w:r w:rsidRPr="0016372D">
        <w:rPr>
          <w:rFonts w:cs="Times New Roman"/>
        </w:rPr>
        <w:t xml:space="preserve">Greg is evaluating </w:t>
      </w:r>
      <w:proofErr w:type="spellStart"/>
      <w:r w:rsidRPr="0016372D">
        <w:rPr>
          <w:rFonts w:cs="Times New Roman"/>
        </w:rPr>
        <w:t>Veo</w:t>
      </w:r>
      <w:proofErr w:type="spellEnd"/>
      <w:r w:rsidRPr="0016372D">
        <w:rPr>
          <w:rFonts w:cs="Times New Roman"/>
        </w:rPr>
        <w:t xml:space="preserve"> video cameras </w:t>
      </w:r>
      <w:r w:rsidR="00E31725" w:rsidRPr="0016372D">
        <w:rPr>
          <w:rFonts w:cs="Times New Roman"/>
        </w:rPr>
        <w:t xml:space="preserve">to assess and aid player development. </w:t>
      </w:r>
      <w:r w:rsidR="009B23FE" w:rsidRPr="0016372D">
        <w:rPr>
          <w:rFonts w:cs="Times New Roman"/>
        </w:rPr>
        <w:t xml:space="preserve">He circulated a </w:t>
      </w:r>
      <w:r w:rsidR="005E1C92" w:rsidRPr="0016372D">
        <w:rPr>
          <w:rFonts w:cs="Times New Roman"/>
        </w:rPr>
        <w:t xml:space="preserve">detailed </w:t>
      </w:r>
      <w:r w:rsidR="009B23FE" w:rsidRPr="0016372D">
        <w:rPr>
          <w:rFonts w:cs="Times New Roman"/>
        </w:rPr>
        <w:t>summary by email (</w:t>
      </w:r>
      <w:r w:rsidR="009B23FE" w:rsidRPr="0016372D">
        <w:rPr>
          <w:rFonts w:cs="Times New Roman"/>
          <w:i/>
        </w:rPr>
        <w:t xml:space="preserve">See attachment: </w:t>
      </w:r>
      <w:proofErr w:type="spellStart"/>
      <w:r w:rsidR="009B23FE" w:rsidRPr="0016372D">
        <w:rPr>
          <w:rFonts w:cs="Times New Roman"/>
          <w:i/>
        </w:rPr>
        <w:t>Veo</w:t>
      </w:r>
      <w:proofErr w:type="spellEnd"/>
      <w:r w:rsidR="009B23FE" w:rsidRPr="0016372D">
        <w:rPr>
          <w:rFonts w:cs="Times New Roman"/>
          <w:i/>
        </w:rPr>
        <w:t xml:space="preserve"> video cameras.eml</w:t>
      </w:r>
      <w:r w:rsidR="009B23FE" w:rsidRPr="0016372D">
        <w:rPr>
          <w:rFonts w:cs="Times New Roman"/>
        </w:rPr>
        <w:t>)</w:t>
      </w:r>
      <w:r w:rsidR="00867A17" w:rsidRPr="0016372D">
        <w:rPr>
          <w:rFonts w:cs="Times New Roman"/>
        </w:rPr>
        <w:t>.</w:t>
      </w:r>
      <w:r w:rsidR="00953370">
        <w:rPr>
          <w:rFonts w:cs="Times New Roman"/>
        </w:rPr>
        <w:t xml:space="preserve"> </w:t>
      </w:r>
      <w:r w:rsidRPr="0016372D">
        <w:rPr>
          <w:rFonts w:cs="Times New Roman"/>
        </w:rPr>
        <w:t xml:space="preserve">The 360 Player platform encompasses </w:t>
      </w:r>
      <w:r w:rsidR="004A0CE4">
        <w:rPr>
          <w:rFonts w:cs="Times New Roman"/>
        </w:rPr>
        <w:t>o</w:t>
      </w:r>
      <w:r w:rsidR="00F91815">
        <w:rPr>
          <w:rFonts w:cs="Times New Roman"/>
        </w:rPr>
        <w:t>rganizational</w:t>
      </w:r>
      <w:r w:rsidR="004A0CE4">
        <w:rPr>
          <w:rFonts w:cs="Times New Roman"/>
        </w:rPr>
        <w:t xml:space="preserve"> needs </w:t>
      </w:r>
      <w:r w:rsidRPr="0016372D">
        <w:rPr>
          <w:rFonts w:cs="Times New Roman"/>
        </w:rPr>
        <w:t>in terms of player tracking, coaching</w:t>
      </w:r>
      <w:r w:rsidR="009B23FE" w:rsidRPr="0016372D">
        <w:rPr>
          <w:rFonts w:cs="Times New Roman"/>
        </w:rPr>
        <w:t xml:space="preserve"> </w:t>
      </w:r>
      <w:r w:rsidRPr="0016372D">
        <w:rPr>
          <w:rFonts w:cs="Times New Roman"/>
        </w:rPr>
        <w:t>messaging, and administration tasks</w:t>
      </w:r>
      <w:r w:rsidR="005E1C92" w:rsidRPr="0016372D">
        <w:rPr>
          <w:rFonts w:cs="Times New Roman"/>
        </w:rPr>
        <w:t>. I</w:t>
      </w:r>
      <w:r w:rsidRPr="0016372D">
        <w:rPr>
          <w:rFonts w:cs="Times New Roman"/>
        </w:rPr>
        <w:t>t lacks a camera component</w:t>
      </w:r>
      <w:r w:rsidR="005E1C92" w:rsidRPr="0016372D">
        <w:rPr>
          <w:rFonts w:cs="Times New Roman"/>
        </w:rPr>
        <w:t xml:space="preserve"> </w:t>
      </w:r>
      <w:r w:rsidRPr="0016372D">
        <w:rPr>
          <w:rFonts w:cs="Times New Roman"/>
        </w:rPr>
        <w:t xml:space="preserve">but ingests films recorded in other ways.  </w:t>
      </w:r>
    </w:p>
    <w:p w:rsidR="004E5650" w:rsidRDefault="004E5650" w:rsidP="001145C0">
      <w:pPr>
        <w:spacing w:after="0" w:line="240" w:lineRule="auto"/>
        <w:rPr>
          <w:rFonts w:cstheme="minorHAnsi"/>
        </w:rPr>
      </w:pPr>
    </w:p>
    <w:p w:rsidR="00953370" w:rsidRDefault="00866A74" w:rsidP="001145C0">
      <w:pPr>
        <w:spacing w:after="0" w:line="240" w:lineRule="auto"/>
      </w:pPr>
      <w:r w:rsidRPr="0016372D">
        <w:rPr>
          <w:rFonts w:cstheme="minorHAnsi"/>
        </w:rPr>
        <w:t xml:space="preserve">The </w:t>
      </w:r>
      <w:proofErr w:type="spellStart"/>
      <w:r w:rsidR="00F20DFD" w:rsidRPr="0016372D">
        <w:rPr>
          <w:rFonts w:cstheme="minorHAnsi"/>
        </w:rPr>
        <w:t>V</w:t>
      </w:r>
      <w:r w:rsidRPr="0016372D">
        <w:rPr>
          <w:rFonts w:cstheme="minorHAnsi"/>
        </w:rPr>
        <w:t>eo</w:t>
      </w:r>
      <w:proofErr w:type="spellEnd"/>
      <w:r w:rsidRPr="0016372D">
        <w:rPr>
          <w:rFonts w:cstheme="minorHAnsi"/>
        </w:rPr>
        <w:t xml:space="preserve"> cameras are portable and can be integrated into other platforms, including 360 Player.</w:t>
      </w:r>
      <w:r w:rsidR="00AB28AA" w:rsidRPr="0016372D">
        <w:t xml:space="preserve"> Features include</w:t>
      </w:r>
      <w:r w:rsidR="00953370">
        <w:t>:</w:t>
      </w:r>
    </w:p>
    <w:p w:rsidR="00953370" w:rsidRDefault="00953370" w:rsidP="001145C0">
      <w:pPr>
        <w:spacing w:after="0" w:line="240" w:lineRule="auto"/>
      </w:pPr>
    </w:p>
    <w:p w:rsidR="00953370" w:rsidRDefault="00953370" w:rsidP="00953370">
      <w:pPr>
        <w:pStyle w:val="ListParagraph"/>
        <w:numPr>
          <w:ilvl w:val="0"/>
          <w:numId w:val="29"/>
        </w:numPr>
        <w:spacing w:after="0" w:line="240" w:lineRule="auto"/>
      </w:pPr>
      <w:r>
        <w:t>A</w:t>
      </w:r>
      <w:r w:rsidR="00AB28AA" w:rsidRPr="0016372D">
        <w:t xml:space="preserve"> "follow the ball" feature at which point the focal point of the video will be the ball and the activity around it. </w:t>
      </w:r>
    </w:p>
    <w:p w:rsidR="00953370" w:rsidRDefault="00953370" w:rsidP="00953370">
      <w:pPr>
        <w:pStyle w:val="ListParagraph"/>
        <w:numPr>
          <w:ilvl w:val="0"/>
          <w:numId w:val="29"/>
        </w:numPr>
        <w:spacing w:after="0" w:line="240" w:lineRule="auto"/>
      </w:pPr>
      <w:r>
        <w:t xml:space="preserve">A </w:t>
      </w:r>
      <w:r w:rsidR="00AB28AA" w:rsidRPr="0016372D">
        <w:t>manual mod</w:t>
      </w:r>
      <w:r w:rsidR="005E1C92" w:rsidRPr="0016372D">
        <w:t>e</w:t>
      </w:r>
      <w:r w:rsidR="00AB28AA" w:rsidRPr="0016372D">
        <w:t xml:space="preserve"> that allows the viewer to control the focal point of the frame</w:t>
      </w:r>
      <w:r w:rsidR="005E1C92" w:rsidRPr="0016372D">
        <w:t xml:space="preserve">.  </w:t>
      </w:r>
    </w:p>
    <w:p w:rsidR="001145C0" w:rsidRPr="0016372D" w:rsidRDefault="00953370" w:rsidP="00953370">
      <w:pPr>
        <w:pStyle w:val="ListParagraph"/>
        <w:numPr>
          <w:ilvl w:val="0"/>
          <w:numId w:val="29"/>
        </w:numPr>
        <w:spacing w:after="0" w:line="240" w:lineRule="auto"/>
      </w:pPr>
      <w:r>
        <w:t>Ta</w:t>
      </w:r>
      <w:r w:rsidR="00AB28AA" w:rsidRPr="0016372D">
        <w:t>gging of players in the footage, and when a player is tagged, that tag automatically appears under that player's profile. The player's profile can be flagged public so that player can send a highlight reel as a link to potential scouts and recruiters</w:t>
      </w:r>
      <w:r w:rsidR="005E1C92" w:rsidRPr="0016372D">
        <w:t>.</w:t>
      </w:r>
    </w:p>
    <w:p w:rsidR="00AB28AA" w:rsidRPr="0016372D" w:rsidRDefault="00AB28AA" w:rsidP="001145C0">
      <w:pPr>
        <w:spacing w:after="0" w:line="240" w:lineRule="auto"/>
        <w:rPr>
          <w:rFonts w:cstheme="minorHAnsi"/>
        </w:rPr>
      </w:pPr>
    </w:p>
    <w:p w:rsidR="00F20DFD" w:rsidRPr="0016372D" w:rsidRDefault="00F20DFD" w:rsidP="001145C0">
      <w:pPr>
        <w:spacing w:after="0" w:line="240" w:lineRule="auto"/>
        <w:rPr>
          <w:rFonts w:cstheme="minorHAnsi"/>
        </w:rPr>
      </w:pPr>
      <w:r w:rsidRPr="0016372D">
        <w:rPr>
          <w:rFonts w:cstheme="minorHAnsi"/>
          <w:color w:val="222222"/>
          <w:shd w:val="clear" w:color="auto" w:fill="FFFFFF"/>
        </w:rPr>
        <w:lastRenderedPageBreak/>
        <w:t>For 15</w:t>
      </w:r>
      <w:r w:rsidRPr="0016372D">
        <w:rPr>
          <w:rFonts w:cstheme="minorHAnsi"/>
          <w:color w:val="222222"/>
        </w:rPr>
        <w:t xml:space="preserve"> </w:t>
      </w:r>
      <w:r w:rsidRPr="0016372D">
        <w:rPr>
          <w:rFonts w:cstheme="minorHAnsi"/>
          <w:color w:val="222222"/>
          <w:shd w:val="clear" w:color="auto" w:fill="FFFFFF"/>
        </w:rPr>
        <w:t>cameras, there is a 15K fixed cost and an</w:t>
      </w:r>
      <w:r w:rsidRPr="0016372D">
        <w:rPr>
          <w:rFonts w:cstheme="minorHAnsi"/>
          <w:color w:val="222222"/>
        </w:rPr>
        <w:t xml:space="preserve"> </w:t>
      </w:r>
      <w:r w:rsidRPr="0016372D">
        <w:rPr>
          <w:rFonts w:cstheme="minorHAnsi"/>
          <w:color w:val="222222"/>
          <w:shd w:val="clear" w:color="auto" w:fill="FFFFFF"/>
        </w:rPr>
        <w:t xml:space="preserve">annual recurring cost of </w:t>
      </w:r>
      <w:r w:rsidR="00191060">
        <w:rPr>
          <w:rFonts w:cstheme="minorHAnsi"/>
          <w:color w:val="222222"/>
          <w:shd w:val="clear" w:color="auto" w:fill="FFFFFF"/>
        </w:rPr>
        <w:t>17K</w:t>
      </w:r>
      <w:r w:rsidRPr="0016372D">
        <w:rPr>
          <w:rFonts w:cstheme="minorHAnsi"/>
          <w:color w:val="222222"/>
          <w:shd w:val="clear" w:color="auto" w:fill="FFFFFF"/>
        </w:rPr>
        <w:t>. The monthly cost decreases</w:t>
      </w:r>
      <w:r w:rsidRPr="0016372D">
        <w:rPr>
          <w:rFonts w:cstheme="minorHAnsi"/>
          <w:color w:val="222222"/>
        </w:rPr>
        <w:t xml:space="preserve"> </w:t>
      </w:r>
      <w:r w:rsidRPr="0016372D">
        <w:rPr>
          <w:rFonts w:cstheme="minorHAnsi"/>
          <w:color w:val="222222"/>
          <w:shd w:val="clear" w:color="auto" w:fill="FFFFFF"/>
        </w:rPr>
        <w:t>if we opt for a multiple year contract.</w:t>
      </w:r>
      <w:r w:rsidR="005E1C92" w:rsidRPr="0016372D">
        <w:rPr>
          <w:rFonts w:cstheme="minorHAnsi"/>
          <w:color w:val="222222"/>
          <w:shd w:val="clear" w:color="auto" w:fill="FFFFFF"/>
        </w:rPr>
        <w:t xml:space="preserve"> </w:t>
      </w:r>
      <w:r w:rsidR="00770671" w:rsidRPr="0016372D">
        <w:rPr>
          <w:rFonts w:cstheme="minorHAnsi"/>
          <w:color w:val="222222"/>
          <w:shd w:val="clear" w:color="auto" w:fill="FFFFFF"/>
        </w:rPr>
        <w:t>(</w:t>
      </w:r>
      <w:r w:rsidR="00770671" w:rsidRPr="00802624">
        <w:rPr>
          <w:rFonts w:cstheme="minorHAnsi"/>
          <w:i/>
          <w:color w:val="222222"/>
          <w:shd w:val="clear" w:color="auto" w:fill="FFFFFF"/>
        </w:rPr>
        <w:t xml:space="preserve">For details, see attachment: </w:t>
      </w:r>
      <w:proofErr w:type="spellStart"/>
      <w:r w:rsidR="00770671" w:rsidRPr="00802624">
        <w:rPr>
          <w:rFonts w:cstheme="minorHAnsi"/>
          <w:i/>
          <w:color w:val="222222"/>
          <w:shd w:val="clear" w:color="auto" w:fill="FFFFFF"/>
        </w:rPr>
        <w:t>Veo</w:t>
      </w:r>
      <w:proofErr w:type="spellEnd"/>
      <w:r w:rsidR="00770671" w:rsidRPr="00802624">
        <w:rPr>
          <w:rFonts w:cstheme="minorHAnsi"/>
          <w:i/>
          <w:color w:val="222222"/>
          <w:shd w:val="clear" w:color="auto" w:fill="FFFFFF"/>
        </w:rPr>
        <w:t xml:space="preserve"> - Offer for Greg Troyan.pdf</w:t>
      </w:r>
      <w:r w:rsidR="0045109C" w:rsidRPr="0016372D">
        <w:rPr>
          <w:rFonts w:cstheme="minorHAnsi"/>
          <w:color w:val="222222"/>
          <w:shd w:val="clear" w:color="auto" w:fill="FFFFFF"/>
        </w:rPr>
        <w:t xml:space="preserve">). </w:t>
      </w:r>
      <w:proofErr w:type="spellStart"/>
      <w:r w:rsidR="005E1C92" w:rsidRPr="0016372D">
        <w:rPr>
          <w:rFonts w:cstheme="minorHAnsi"/>
        </w:rPr>
        <w:t>Veo</w:t>
      </w:r>
      <w:proofErr w:type="spellEnd"/>
      <w:r w:rsidR="005E1C92" w:rsidRPr="0016372D">
        <w:rPr>
          <w:rFonts w:cstheme="minorHAnsi"/>
        </w:rPr>
        <w:t xml:space="preserve"> </w:t>
      </w:r>
      <w:r w:rsidR="00015077">
        <w:rPr>
          <w:rFonts w:cstheme="minorHAnsi"/>
        </w:rPr>
        <w:t>also</w:t>
      </w:r>
      <w:r w:rsidR="005E1C92" w:rsidRPr="0016372D">
        <w:rPr>
          <w:rFonts w:cstheme="minorHAnsi"/>
        </w:rPr>
        <w:t xml:space="preserve"> has an established partnership program.</w:t>
      </w:r>
    </w:p>
    <w:p w:rsidR="00AB28AA" w:rsidRPr="0016372D" w:rsidRDefault="00AB28AA" w:rsidP="001145C0">
      <w:pPr>
        <w:spacing w:after="0" w:line="240" w:lineRule="auto"/>
        <w:rPr>
          <w:rFonts w:cstheme="minorHAnsi"/>
        </w:rPr>
      </w:pPr>
    </w:p>
    <w:p w:rsidR="00942009" w:rsidRDefault="00AB28AA" w:rsidP="002C6667">
      <w:pPr>
        <w:spacing w:after="0" w:line="240" w:lineRule="auto"/>
        <w:rPr>
          <w:rFonts w:cstheme="minorHAnsi"/>
        </w:rPr>
      </w:pPr>
      <w:r w:rsidRPr="0016372D">
        <w:rPr>
          <w:rFonts w:cstheme="minorHAnsi"/>
        </w:rPr>
        <w:t>The board discussed the benefit</w:t>
      </w:r>
      <w:r w:rsidR="0041646F" w:rsidRPr="0016372D">
        <w:rPr>
          <w:rFonts w:cstheme="minorHAnsi"/>
        </w:rPr>
        <w:t>s of incorporating</w:t>
      </w:r>
      <w:r w:rsidRPr="0016372D">
        <w:rPr>
          <w:rFonts w:cstheme="minorHAnsi"/>
        </w:rPr>
        <w:t xml:space="preserve"> camera technology into the program and the potential timin</w:t>
      </w:r>
      <w:r w:rsidR="0041646F" w:rsidRPr="0016372D">
        <w:rPr>
          <w:rFonts w:cstheme="minorHAnsi"/>
        </w:rPr>
        <w:t xml:space="preserve">g, e.g., </w:t>
      </w:r>
      <w:r w:rsidRPr="0016372D">
        <w:rPr>
          <w:rFonts w:cstheme="minorHAnsi"/>
        </w:rPr>
        <w:t xml:space="preserve">now vs. later when economic circumstances are back on track.  They offer a trial </w:t>
      </w:r>
      <w:r w:rsidR="00934AF8" w:rsidRPr="0016372D">
        <w:rPr>
          <w:rFonts w:cstheme="minorHAnsi"/>
        </w:rPr>
        <w:t>package</w:t>
      </w:r>
      <w:r w:rsidRPr="0016372D">
        <w:rPr>
          <w:rFonts w:cstheme="minorHAnsi"/>
        </w:rPr>
        <w:t xml:space="preserve">: for $300, they will ship the camera for 6 days of use. Ian proposed we </w:t>
      </w:r>
      <w:r w:rsidR="00934AF8" w:rsidRPr="0016372D">
        <w:rPr>
          <w:rFonts w:cstheme="minorHAnsi"/>
        </w:rPr>
        <w:t>demo</w:t>
      </w:r>
      <w:r w:rsidRPr="0016372D">
        <w:rPr>
          <w:rFonts w:cstheme="minorHAnsi"/>
        </w:rPr>
        <w:t xml:space="preserve"> </w:t>
      </w:r>
      <w:r w:rsidR="00934AF8" w:rsidRPr="0016372D">
        <w:rPr>
          <w:rFonts w:cstheme="minorHAnsi"/>
        </w:rPr>
        <w:t>a</w:t>
      </w:r>
      <w:r w:rsidRPr="0016372D">
        <w:rPr>
          <w:rFonts w:cstheme="minorHAnsi"/>
        </w:rPr>
        <w:t xml:space="preserve"> camera during</w:t>
      </w:r>
      <w:r w:rsidR="00934AF8" w:rsidRPr="0016372D">
        <w:rPr>
          <w:rFonts w:cstheme="minorHAnsi"/>
        </w:rPr>
        <w:t xml:space="preserve"> summer</w:t>
      </w:r>
      <w:r w:rsidRPr="0016372D">
        <w:rPr>
          <w:rFonts w:cstheme="minorHAnsi"/>
        </w:rPr>
        <w:t xml:space="preserve"> camps and scrimmages.</w:t>
      </w:r>
    </w:p>
    <w:p w:rsidR="00F206B1" w:rsidRDefault="00F206B1" w:rsidP="002C6667">
      <w:pPr>
        <w:spacing w:after="0" w:line="240" w:lineRule="auto"/>
        <w:rPr>
          <w:rFonts w:cstheme="minorHAnsi"/>
        </w:rPr>
      </w:pPr>
    </w:p>
    <w:p w:rsidR="0084619D" w:rsidRPr="001E02A6" w:rsidRDefault="0084619D" w:rsidP="00F206B1">
      <w:pPr>
        <w:spacing w:after="0" w:line="240" w:lineRule="auto"/>
        <w:rPr>
          <w:rFonts w:cstheme="minorHAnsi"/>
          <w:u w:val="single"/>
        </w:rPr>
      </w:pPr>
      <w:r w:rsidRPr="001E02A6">
        <w:rPr>
          <w:rFonts w:cstheme="minorHAnsi"/>
          <w:u w:val="single"/>
        </w:rPr>
        <w:t>Motion:</w:t>
      </w:r>
    </w:p>
    <w:p w:rsidR="0084619D" w:rsidRDefault="00F206B1" w:rsidP="00F206B1">
      <w:pPr>
        <w:spacing w:after="0" w:line="240" w:lineRule="auto"/>
        <w:rPr>
          <w:rFonts w:cstheme="minorHAnsi"/>
        </w:rPr>
      </w:pPr>
      <w:r w:rsidRPr="00F206B1">
        <w:rPr>
          <w:rFonts w:cstheme="minorHAnsi"/>
        </w:rPr>
        <w:t>Sherry motion</w:t>
      </w:r>
      <w:r>
        <w:rPr>
          <w:rFonts w:cstheme="minorHAnsi"/>
        </w:rPr>
        <w:t>ed</w:t>
      </w:r>
      <w:r w:rsidRPr="00F206B1">
        <w:rPr>
          <w:rFonts w:cstheme="minorHAnsi"/>
        </w:rPr>
        <w:t xml:space="preserve"> </w:t>
      </w:r>
      <w:r w:rsidR="0084619D">
        <w:rPr>
          <w:rFonts w:cstheme="minorHAnsi"/>
        </w:rPr>
        <w:t>to spend</w:t>
      </w:r>
      <w:r w:rsidRPr="00F206B1">
        <w:rPr>
          <w:rFonts w:cstheme="minorHAnsi"/>
        </w:rPr>
        <w:t xml:space="preserve"> $300 + shipping</w:t>
      </w:r>
      <w:r w:rsidR="0084619D">
        <w:rPr>
          <w:rFonts w:cstheme="minorHAnsi"/>
        </w:rPr>
        <w:t xml:space="preserve"> on a </w:t>
      </w:r>
      <w:proofErr w:type="spellStart"/>
      <w:r w:rsidR="0084619D">
        <w:rPr>
          <w:rFonts w:cstheme="minorHAnsi"/>
        </w:rPr>
        <w:t>Veo</w:t>
      </w:r>
      <w:proofErr w:type="spellEnd"/>
      <w:r w:rsidR="0084619D">
        <w:rPr>
          <w:rFonts w:cstheme="minorHAnsi"/>
        </w:rPr>
        <w:t xml:space="preserve"> camera for the 6-day demo period. John seconded the motion. </w:t>
      </w:r>
      <w:r w:rsidRPr="00F206B1">
        <w:rPr>
          <w:rFonts w:cstheme="minorHAnsi"/>
        </w:rPr>
        <w:t>Brett amended</w:t>
      </w:r>
      <w:r w:rsidR="0084619D">
        <w:rPr>
          <w:rFonts w:cstheme="minorHAnsi"/>
        </w:rPr>
        <w:t xml:space="preserve"> the</w:t>
      </w:r>
      <w:r w:rsidRPr="00F206B1">
        <w:rPr>
          <w:rFonts w:cstheme="minorHAnsi"/>
        </w:rPr>
        <w:t xml:space="preserve"> motion to spend up to $500</w:t>
      </w:r>
      <w:r w:rsidR="0084619D">
        <w:rPr>
          <w:rFonts w:cstheme="minorHAnsi"/>
        </w:rPr>
        <w:t xml:space="preserve"> for the 6-day </w:t>
      </w:r>
      <w:proofErr w:type="spellStart"/>
      <w:r w:rsidR="0084619D">
        <w:rPr>
          <w:rFonts w:cstheme="minorHAnsi"/>
        </w:rPr>
        <w:t>Veo</w:t>
      </w:r>
      <w:proofErr w:type="spellEnd"/>
      <w:r w:rsidR="0084619D">
        <w:rPr>
          <w:rFonts w:cstheme="minorHAnsi"/>
        </w:rPr>
        <w:t xml:space="preserve"> camera demo</w:t>
      </w:r>
      <w:r w:rsidRPr="00F206B1">
        <w:rPr>
          <w:rFonts w:cstheme="minorHAnsi"/>
        </w:rPr>
        <w:t>. Ron second</w:t>
      </w:r>
      <w:r w:rsidR="0084619D">
        <w:rPr>
          <w:rFonts w:cstheme="minorHAnsi"/>
        </w:rPr>
        <w:t xml:space="preserve"> the</w:t>
      </w:r>
      <w:r w:rsidRPr="00F206B1">
        <w:rPr>
          <w:rFonts w:cstheme="minorHAnsi"/>
        </w:rPr>
        <w:t xml:space="preserve"> amended motion</w:t>
      </w:r>
      <w:r w:rsidR="0084619D">
        <w:rPr>
          <w:rFonts w:cstheme="minorHAnsi"/>
        </w:rPr>
        <w:t xml:space="preserve">. </w:t>
      </w:r>
    </w:p>
    <w:p w:rsidR="0084619D" w:rsidRDefault="0084619D" w:rsidP="00F206B1">
      <w:pPr>
        <w:spacing w:after="0" w:line="240" w:lineRule="auto"/>
        <w:rPr>
          <w:rFonts w:cstheme="minorHAnsi"/>
        </w:rPr>
      </w:pPr>
    </w:p>
    <w:p w:rsidR="00F206B1" w:rsidRPr="0016372D" w:rsidRDefault="0084619D" w:rsidP="00F206B1">
      <w:pPr>
        <w:spacing w:after="0" w:line="240" w:lineRule="auto"/>
        <w:rPr>
          <w:rFonts w:cstheme="minorHAnsi"/>
        </w:rPr>
      </w:pPr>
      <w:r>
        <w:rPr>
          <w:rFonts w:cstheme="minorHAnsi"/>
        </w:rPr>
        <w:t xml:space="preserve">The </w:t>
      </w:r>
      <w:r w:rsidR="00F206B1" w:rsidRPr="00F206B1">
        <w:rPr>
          <w:rFonts w:cstheme="minorHAnsi"/>
        </w:rPr>
        <w:t>motion passe</w:t>
      </w:r>
      <w:r>
        <w:rPr>
          <w:rFonts w:cstheme="minorHAnsi"/>
        </w:rPr>
        <w:t>d</w:t>
      </w:r>
      <w:r w:rsidR="00F206B1" w:rsidRPr="00F206B1">
        <w:rPr>
          <w:rFonts w:cstheme="minorHAnsi"/>
        </w:rPr>
        <w:t xml:space="preserve"> with 1</w:t>
      </w:r>
      <w:r>
        <w:rPr>
          <w:rFonts w:cstheme="minorHAnsi"/>
        </w:rPr>
        <w:t xml:space="preserve"> dissention</w:t>
      </w:r>
      <w:r w:rsidR="00F206B1" w:rsidRPr="00F206B1">
        <w:rPr>
          <w:rFonts w:cstheme="minorHAnsi"/>
        </w:rPr>
        <w:t xml:space="preserve"> (Liming)</w:t>
      </w:r>
      <w:r w:rsidR="00A12C2C">
        <w:rPr>
          <w:rFonts w:cstheme="minorHAnsi"/>
        </w:rPr>
        <w:t xml:space="preserve"> and 1 abstention (Ben).</w:t>
      </w:r>
    </w:p>
    <w:p w:rsidR="002C6667" w:rsidRPr="0016372D" w:rsidRDefault="002C6667" w:rsidP="002C6667">
      <w:pPr>
        <w:spacing w:after="0" w:line="240" w:lineRule="auto"/>
        <w:rPr>
          <w:rFonts w:cstheme="minorHAnsi"/>
        </w:rPr>
      </w:pPr>
    </w:p>
    <w:p w:rsidR="00E303AD" w:rsidRPr="0016372D" w:rsidRDefault="007A7935">
      <w:pPr>
        <w:rPr>
          <w:rFonts w:cstheme="minorHAnsi"/>
        </w:rPr>
      </w:pPr>
      <w:bookmarkStart w:id="0" w:name="_GoBack"/>
      <w:r w:rsidRPr="007A7935">
        <w:rPr>
          <w:rFonts w:cstheme="minorHAnsi"/>
          <w:u w:val="single"/>
        </w:rPr>
        <w:t>Adjournment:</w:t>
      </w:r>
      <w:bookmarkEnd w:id="0"/>
      <w:r>
        <w:rPr>
          <w:rFonts w:cstheme="minorHAnsi"/>
        </w:rPr>
        <w:br/>
      </w:r>
      <w:r w:rsidR="00921C81" w:rsidRPr="0016372D">
        <w:rPr>
          <w:rFonts w:cstheme="minorHAnsi"/>
        </w:rPr>
        <w:t>On a motion to adjourn</w:t>
      </w:r>
      <w:r w:rsidR="00065B52" w:rsidRPr="0016372D">
        <w:rPr>
          <w:rFonts w:cstheme="minorHAnsi"/>
        </w:rPr>
        <w:t xml:space="preserve"> duly made and seconded</w:t>
      </w:r>
      <w:r w:rsidR="00921C81" w:rsidRPr="0016372D">
        <w:rPr>
          <w:rFonts w:cstheme="minorHAnsi"/>
        </w:rPr>
        <w:t xml:space="preserve">, the </w:t>
      </w:r>
      <w:r w:rsidR="0045672B" w:rsidRPr="0016372D">
        <w:rPr>
          <w:rFonts w:cstheme="minorHAnsi"/>
        </w:rPr>
        <w:t>m</w:t>
      </w:r>
      <w:r w:rsidR="00EB2B16" w:rsidRPr="0016372D">
        <w:rPr>
          <w:rFonts w:cstheme="minorHAnsi"/>
        </w:rPr>
        <w:t>eeting was c</w:t>
      </w:r>
      <w:r w:rsidR="00300A73" w:rsidRPr="0016372D">
        <w:rPr>
          <w:rFonts w:cstheme="minorHAnsi"/>
        </w:rPr>
        <w:t xml:space="preserve">alled to a close at </w:t>
      </w:r>
      <w:r w:rsidR="004C4331" w:rsidRPr="0016372D">
        <w:rPr>
          <w:rFonts w:cstheme="minorHAnsi"/>
        </w:rPr>
        <w:t>9:15</w:t>
      </w:r>
      <w:r w:rsidR="00EB2B16" w:rsidRPr="0016372D">
        <w:rPr>
          <w:rFonts w:cstheme="minorHAnsi"/>
        </w:rPr>
        <w:t xml:space="preserve"> </w:t>
      </w:r>
      <w:r w:rsidR="0045672B" w:rsidRPr="0016372D">
        <w:rPr>
          <w:rFonts w:cstheme="minorHAnsi"/>
        </w:rPr>
        <w:t>PM.</w:t>
      </w:r>
    </w:p>
    <w:sectPr w:rsidR="00E303AD" w:rsidRPr="001637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C42" w:rsidRDefault="00F33C42" w:rsidP="004A1F94">
      <w:pPr>
        <w:spacing w:after="0" w:line="240" w:lineRule="auto"/>
      </w:pPr>
      <w:r>
        <w:separator/>
      </w:r>
    </w:p>
  </w:endnote>
  <w:endnote w:type="continuationSeparator" w:id="0">
    <w:p w:rsidR="00F33C42" w:rsidRDefault="00F33C42" w:rsidP="004A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C42" w:rsidRDefault="00F33C42" w:rsidP="004A1F94">
      <w:pPr>
        <w:spacing w:after="0" w:line="240" w:lineRule="auto"/>
      </w:pPr>
      <w:r>
        <w:separator/>
      </w:r>
    </w:p>
  </w:footnote>
  <w:footnote w:type="continuationSeparator" w:id="0">
    <w:p w:rsidR="00F33C42" w:rsidRDefault="00F33C42" w:rsidP="004A1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FF0"/>
    <w:multiLevelType w:val="hybridMultilevel"/>
    <w:tmpl w:val="DAA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AAC"/>
    <w:multiLevelType w:val="hybridMultilevel"/>
    <w:tmpl w:val="624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23BF7"/>
    <w:multiLevelType w:val="multilevel"/>
    <w:tmpl w:val="5032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91041"/>
    <w:multiLevelType w:val="hybridMultilevel"/>
    <w:tmpl w:val="65D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C2D6B"/>
    <w:multiLevelType w:val="hybridMultilevel"/>
    <w:tmpl w:val="A826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946E0"/>
    <w:multiLevelType w:val="hybridMultilevel"/>
    <w:tmpl w:val="69A6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272C1"/>
    <w:multiLevelType w:val="hybridMultilevel"/>
    <w:tmpl w:val="28BA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F2C"/>
    <w:multiLevelType w:val="hybridMultilevel"/>
    <w:tmpl w:val="AD18E1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9A4EF7"/>
    <w:multiLevelType w:val="hybridMultilevel"/>
    <w:tmpl w:val="EF22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700D0"/>
    <w:multiLevelType w:val="hybridMultilevel"/>
    <w:tmpl w:val="9DEE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5D96"/>
    <w:multiLevelType w:val="hybridMultilevel"/>
    <w:tmpl w:val="140E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A11CA"/>
    <w:multiLevelType w:val="hybridMultilevel"/>
    <w:tmpl w:val="565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218C5"/>
    <w:multiLevelType w:val="hybridMultilevel"/>
    <w:tmpl w:val="CBF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1338C"/>
    <w:multiLevelType w:val="hybridMultilevel"/>
    <w:tmpl w:val="9290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F089D"/>
    <w:multiLevelType w:val="hybridMultilevel"/>
    <w:tmpl w:val="1CE6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50BB3"/>
    <w:multiLevelType w:val="hybridMultilevel"/>
    <w:tmpl w:val="13F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D58F2"/>
    <w:multiLevelType w:val="hybridMultilevel"/>
    <w:tmpl w:val="1DD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E5303"/>
    <w:multiLevelType w:val="hybridMultilevel"/>
    <w:tmpl w:val="BA86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D0F9F"/>
    <w:multiLevelType w:val="hybridMultilevel"/>
    <w:tmpl w:val="E788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C44F7"/>
    <w:multiLevelType w:val="hybridMultilevel"/>
    <w:tmpl w:val="0080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13D5A"/>
    <w:multiLevelType w:val="hybridMultilevel"/>
    <w:tmpl w:val="3EE68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14EFF"/>
    <w:multiLevelType w:val="hybridMultilevel"/>
    <w:tmpl w:val="CB56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14F2E"/>
    <w:multiLevelType w:val="hybridMultilevel"/>
    <w:tmpl w:val="71A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C72B6"/>
    <w:multiLevelType w:val="hybridMultilevel"/>
    <w:tmpl w:val="F93E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06AC5"/>
    <w:multiLevelType w:val="hybridMultilevel"/>
    <w:tmpl w:val="9B7A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E6706"/>
    <w:multiLevelType w:val="hybridMultilevel"/>
    <w:tmpl w:val="50E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D12E2"/>
    <w:multiLevelType w:val="hybridMultilevel"/>
    <w:tmpl w:val="32B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E321A"/>
    <w:multiLevelType w:val="hybridMultilevel"/>
    <w:tmpl w:val="85C8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8"/>
  </w:num>
  <w:num w:numId="4">
    <w:abstractNumId w:val="4"/>
  </w:num>
  <w:num w:numId="5">
    <w:abstractNumId w:val="5"/>
  </w:num>
  <w:num w:numId="6">
    <w:abstractNumId w:val="17"/>
  </w:num>
  <w:num w:numId="7">
    <w:abstractNumId w:val="24"/>
  </w:num>
  <w:num w:numId="8">
    <w:abstractNumId w:val="14"/>
  </w:num>
  <w:num w:numId="9">
    <w:abstractNumId w:val="18"/>
  </w:num>
  <w:num w:numId="10">
    <w:abstractNumId w:val="1"/>
  </w:num>
  <w:num w:numId="11">
    <w:abstractNumId w:val="20"/>
  </w:num>
  <w:num w:numId="12">
    <w:abstractNumId w:val="16"/>
  </w:num>
  <w:num w:numId="13">
    <w:abstractNumId w:val="11"/>
  </w:num>
  <w:num w:numId="14">
    <w:abstractNumId w:val="15"/>
  </w:num>
  <w:num w:numId="15">
    <w:abstractNumId w:val="26"/>
  </w:num>
  <w:num w:numId="16">
    <w:abstractNumId w:val="13"/>
  </w:num>
  <w:num w:numId="17">
    <w:abstractNumId w:val="23"/>
  </w:num>
  <w:num w:numId="18">
    <w:abstractNumId w:val="27"/>
  </w:num>
  <w:num w:numId="19">
    <w:abstractNumId w:val="0"/>
  </w:num>
  <w:num w:numId="20">
    <w:abstractNumId w:val="10"/>
  </w:num>
  <w:num w:numId="21">
    <w:abstractNumId w:val="19"/>
  </w:num>
  <w:num w:numId="22">
    <w:abstractNumId w:val="25"/>
  </w:num>
  <w:num w:numId="23">
    <w:abstractNumId w:val="6"/>
  </w:num>
  <w:num w:numId="24">
    <w:abstractNumId w:val="12"/>
  </w:num>
  <w:num w:numId="25">
    <w:abstractNumId w:val="2"/>
  </w:num>
  <w:num w:numId="26">
    <w:abstractNumId w:val="2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0C"/>
    <w:rsid w:val="00015077"/>
    <w:rsid w:val="00020E0A"/>
    <w:rsid w:val="0002710F"/>
    <w:rsid w:val="00054137"/>
    <w:rsid w:val="00065B52"/>
    <w:rsid w:val="000727F5"/>
    <w:rsid w:val="00080B82"/>
    <w:rsid w:val="0009583E"/>
    <w:rsid w:val="000B7001"/>
    <w:rsid w:val="000C2257"/>
    <w:rsid w:val="000C35BA"/>
    <w:rsid w:val="000E44DE"/>
    <w:rsid w:val="000F3E08"/>
    <w:rsid w:val="001064A0"/>
    <w:rsid w:val="0011121D"/>
    <w:rsid w:val="001145C0"/>
    <w:rsid w:val="0011786B"/>
    <w:rsid w:val="00124880"/>
    <w:rsid w:val="0013516D"/>
    <w:rsid w:val="00145842"/>
    <w:rsid w:val="00152334"/>
    <w:rsid w:val="0016372D"/>
    <w:rsid w:val="0018270F"/>
    <w:rsid w:val="00191060"/>
    <w:rsid w:val="00192C00"/>
    <w:rsid w:val="0019664E"/>
    <w:rsid w:val="001E001D"/>
    <w:rsid w:val="001E02A6"/>
    <w:rsid w:val="00201F8A"/>
    <w:rsid w:val="0020380F"/>
    <w:rsid w:val="00204762"/>
    <w:rsid w:val="00205970"/>
    <w:rsid w:val="0021560E"/>
    <w:rsid w:val="00227373"/>
    <w:rsid w:val="002308F7"/>
    <w:rsid w:val="00235544"/>
    <w:rsid w:val="002425B3"/>
    <w:rsid w:val="002527D8"/>
    <w:rsid w:val="00255C0D"/>
    <w:rsid w:val="002751C5"/>
    <w:rsid w:val="002874A6"/>
    <w:rsid w:val="002966FE"/>
    <w:rsid w:val="002B3839"/>
    <w:rsid w:val="002C43AA"/>
    <w:rsid w:val="002C4763"/>
    <w:rsid w:val="002C6667"/>
    <w:rsid w:val="002D11AE"/>
    <w:rsid w:val="002D7CF4"/>
    <w:rsid w:val="002E01F8"/>
    <w:rsid w:val="002F0F0C"/>
    <w:rsid w:val="00300A73"/>
    <w:rsid w:val="00310FE4"/>
    <w:rsid w:val="003157F4"/>
    <w:rsid w:val="0032186C"/>
    <w:rsid w:val="00321D80"/>
    <w:rsid w:val="003235E3"/>
    <w:rsid w:val="003602DC"/>
    <w:rsid w:val="00361592"/>
    <w:rsid w:val="00362D1C"/>
    <w:rsid w:val="003725D1"/>
    <w:rsid w:val="00376587"/>
    <w:rsid w:val="00391A64"/>
    <w:rsid w:val="0039651E"/>
    <w:rsid w:val="00397B73"/>
    <w:rsid w:val="003A4DD4"/>
    <w:rsid w:val="003A6E28"/>
    <w:rsid w:val="003B730B"/>
    <w:rsid w:val="003C0CE6"/>
    <w:rsid w:val="003C17A1"/>
    <w:rsid w:val="003E7B83"/>
    <w:rsid w:val="003F293F"/>
    <w:rsid w:val="0041646F"/>
    <w:rsid w:val="0042640E"/>
    <w:rsid w:val="00427E15"/>
    <w:rsid w:val="00432AC9"/>
    <w:rsid w:val="00436DB9"/>
    <w:rsid w:val="00450D43"/>
    <w:rsid w:val="0045109C"/>
    <w:rsid w:val="0045672B"/>
    <w:rsid w:val="00457FBD"/>
    <w:rsid w:val="004912C4"/>
    <w:rsid w:val="00494C2A"/>
    <w:rsid w:val="004A0CE4"/>
    <w:rsid w:val="004A1F94"/>
    <w:rsid w:val="004C18FC"/>
    <w:rsid w:val="004C4331"/>
    <w:rsid w:val="004E5650"/>
    <w:rsid w:val="004F0FAF"/>
    <w:rsid w:val="0050337B"/>
    <w:rsid w:val="00511894"/>
    <w:rsid w:val="0051579C"/>
    <w:rsid w:val="005324C9"/>
    <w:rsid w:val="00533038"/>
    <w:rsid w:val="0053628E"/>
    <w:rsid w:val="005368FA"/>
    <w:rsid w:val="00542292"/>
    <w:rsid w:val="005454EC"/>
    <w:rsid w:val="0054634D"/>
    <w:rsid w:val="00554152"/>
    <w:rsid w:val="00563724"/>
    <w:rsid w:val="00572094"/>
    <w:rsid w:val="00582E11"/>
    <w:rsid w:val="005835AC"/>
    <w:rsid w:val="005A74AF"/>
    <w:rsid w:val="005A7D7B"/>
    <w:rsid w:val="005B2F36"/>
    <w:rsid w:val="005E1C92"/>
    <w:rsid w:val="005E636F"/>
    <w:rsid w:val="005F6ECA"/>
    <w:rsid w:val="006002B7"/>
    <w:rsid w:val="00602D80"/>
    <w:rsid w:val="00603B34"/>
    <w:rsid w:val="006055C7"/>
    <w:rsid w:val="00611CE4"/>
    <w:rsid w:val="0063079F"/>
    <w:rsid w:val="00641D51"/>
    <w:rsid w:val="00652518"/>
    <w:rsid w:val="00654058"/>
    <w:rsid w:val="0066359D"/>
    <w:rsid w:val="00663D31"/>
    <w:rsid w:val="006647E7"/>
    <w:rsid w:val="0066655F"/>
    <w:rsid w:val="00672808"/>
    <w:rsid w:val="00691790"/>
    <w:rsid w:val="006D341C"/>
    <w:rsid w:val="006D5238"/>
    <w:rsid w:val="006D7FF4"/>
    <w:rsid w:val="006E7820"/>
    <w:rsid w:val="006F1633"/>
    <w:rsid w:val="0070372F"/>
    <w:rsid w:val="0071147F"/>
    <w:rsid w:val="00711C2E"/>
    <w:rsid w:val="00720F3B"/>
    <w:rsid w:val="00722E4A"/>
    <w:rsid w:val="00725286"/>
    <w:rsid w:val="00740D7A"/>
    <w:rsid w:val="00753A42"/>
    <w:rsid w:val="00770671"/>
    <w:rsid w:val="00772C23"/>
    <w:rsid w:val="00790770"/>
    <w:rsid w:val="0079197F"/>
    <w:rsid w:val="007A7935"/>
    <w:rsid w:val="007B6D0B"/>
    <w:rsid w:val="007C0B8C"/>
    <w:rsid w:val="007C190D"/>
    <w:rsid w:val="007C695D"/>
    <w:rsid w:val="007C7FD6"/>
    <w:rsid w:val="007F18C4"/>
    <w:rsid w:val="00802196"/>
    <w:rsid w:val="00802624"/>
    <w:rsid w:val="00806425"/>
    <w:rsid w:val="00807C61"/>
    <w:rsid w:val="00807F76"/>
    <w:rsid w:val="00811B2B"/>
    <w:rsid w:val="00816AA6"/>
    <w:rsid w:val="00836155"/>
    <w:rsid w:val="0084619D"/>
    <w:rsid w:val="00866A74"/>
    <w:rsid w:val="00867A17"/>
    <w:rsid w:val="00870066"/>
    <w:rsid w:val="00891BD2"/>
    <w:rsid w:val="00896CFF"/>
    <w:rsid w:val="008D339A"/>
    <w:rsid w:val="008D4A38"/>
    <w:rsid w:val="008F4EB8"/>
    <w:rsid w:val="008F679A"/>
    <w:rsid w:val="00903457"/>
    <w:rsid w:val="009123F1"/>
    <w:rsid w:val="00915A20"/>
    <w:rsid w:val="00921C81"/>
    <w:rsid w:val="00925813"/>
    <w:rsid w:val="00931BE9"/>
    <w:rsid w:val="009338E2"/>
    <w:rsid w:val="00934AF8"/>
    <w:rsid w:val="00942009"/>
    <w:rsid w:val="00953370"/>
    <w:rsid w:val="00974B7D"/>
    <w:rsid w:val="00980184"/>
    <w:rsid w:val="00981399"/>
    <w:rsid w:val="009903B6"/>
    <w:rsid w:val="00993E79"/>
    <w:rsid w:val="009958AD"/>
    <w:rsid w:val="009A4EE8"/>
    <w:rsid w:val="009B23FE"/>
    <w:rsid w:val="009B5B56"/>
    <w:rsid w:val="009B7865"/>
    <w:rsid w:val="009E6FC0"/>
    <w:rsid w:val="009F03F3"/>
    <w:rsid w:val="009F06A5"/>
    <w:rsid w:val="009F2C3D"/>
    <w:rsid w:val="009F3129"/>
    <w:rsid w:val="009F7C3F"/>
    <w:rsid w:val="00A056C6"/>
    <w:rsid w:val="00A12C2C"/>
    <w:rsid w:val="00A1351A"/>
    <w:rsid w:val="00A2072A"/>
    <w:rsid w:val="00A25D33"/>
    <w:rsid w:val="00A32DA5"/>
    <w:rsid w:val="00A34123"/>
    <w:rsid w:val="00A45E30"/>
    <w:rsid w:val="00A617A7"/>
    <w:rsid w:val="00A6793C"/>
    <w:rsid w:val="00A712BB"/>
    <w:rsid w:val="00A81C37"/>
    <w:rsid w:val="00AA50BA"/>
    <w:rsid w:val="00AA51E5"/>
    <w:rsid w:val="00AA600A"/>
    <w:rsid w:val="00AB047A"/>
    <w:rsid w:val="00AB28AA"/>
    <w:rsid w:val="00AB4A88"/>
    <w:rsid w:val="00AC75FF"/>
    <w:rsid w:val="00AF15B2"/>
    <w:rsid w:val="00B1347B"/>
    <w:rsid w:val="00B342B3"/>
    <w:rsid w:val="00B4543D"/>
    <w:rsid w:val="00B45C42"/>
    <w:rsid w:val="00B5650B"/>
    <w:rsid w:val="00B63ACA"/>
    <w:rsid w:val="00B71EC0"/>
    <w:rsid w:val="00B82938"/>
    <w:rsid w:val="00B877D5"/>
    <w:rsid w:val="00BA0CA0"/>
    <w:rsid w:val="00BA23D5"/>
    <w:rsid w:val="00BA3191"/>
    <w:rsid w:val="00BA5C0D"/>
    <w:rsid w:val="00BC32A6"/>
    <w:rsid w:val="00BC6234"/>
    <w:rsid w:val="00BD0CAE"/>
    <w:rsid w:val="00BD5287"/>
    <w:rsid w:val="00BF5F17"/>
    <w:rsid w:val="00C02D10"/>
    <w:rsid w:val="00C24544"/>
    <w:rsid w:val="00C33EDF"/>
    <w:rsid w:val="00C3405C"/>
    <w:rsid w:val="00C51285"/>
    <w:rsid w:val="00C546A1"/>
    <w:rsid w:val="00C66484"/>
    <w:rsid w:val="00C676A9"/>
    <w:rsid w:val="00C751B5"/>
    <w:rsid w:val="00C800E8"/>
    <w:rsid w:val="00C87E83"/>
    <w:rsid w:val="00CA6A27"/>
    <w:rsid w:val="00CB3E88"/>
    <w:rsid w:val="00CC4CCA"/>
    <w:rsid w:val="00CD2624"/>
    <w:rsid w:val="00CD3AF5"/>
    <w:rsid w:val="00CE0FA6"/>
    <w:rsid w:val="00CF10EA"/>
    <w:rsid w:val="00CF126C"/>
    <w:rsid w:val="00CF2204"/>
    <w:rsid w:val="00CF3FCC"/>
    <w:rsid w:val="00D01CF8"/>
    <w:rsid w:val="00D20D97"/>
    <w:rsid w:val="00D22063"/>
    <w:rsid w:val="00D276FE"/>
    <w:rsid w:val="00D51FAC"/>
    <w:rsid w:val="00D6482B"/>
    <w:rsid w:val="00D7219F"/>
    <w:rsid w:val="00D74BC4"/>
    <w:rsid w:val="00D769EC"/>
    <w:rsid w:val="00D91E3C"/>
    <w:rsid w:val="00D94DA9"/>
    <w:rsid w:val="00D97A75"/>
    <w:rsid w:val="00DC0116"/>
    <w:rsid w:val="00DD705B"/>
    <w:rsid w:val="00DE61D5"/>
    <w:rsid w:val="00DF3BD4"/>
    <w:rsid w:val="00DF6740"/>
    <w:rsid w:val="00E018A2"/>
    <w:rsid w:val="00E04AB8"/>
    <w:rsid w:val="00E0536F"/>
    <w:rsid w:val="00E11F81"/>
    <w:rsid w:val="00E14146"/>
    <w:rsid w:val="00E14D05"/>
    <w:rsid w:val="00E14F33"/>
    <w:rsid w:val="00E16576"/>
    <w:rsid w:val="00E17014"/>
    <w:rsid w:val="00E303AD"/>
    <w:rsid w:val="00E31725"/>
    <w:rsid w:val="00E3272C"/>
    <w:rsid w:val="00E42554"/>
    <w:rsid w:val="00E66658"/>
    <w:rsid w:val="00E74AD5"/>
    <w:rsid w:val="00E87E82"/>
    <w:rsid w:val="00EA33A3"/>
    <w:rsid w:val="00EA5A84"/>
    <w:rsid w:val="00EB2B16"/>
    <w:rsid w:val="00EB58CD"/>
    <w:rsid w:val="00ED47D6"/>
    <w:rsid w:val="00ED5D80"/>
    <w:rsid w:val="00EE2E77"/>
    <w:rsid w:val="00EF5661"/>
    <w:rsid w:val="00F03693"/>
    <w:rsid w:val="00F07348"/>
    <w:rsid w:val="00F17B09"/>
    <w:rsid w:val="00F206B1"/>
    <w:rsid w:val="00F20DFD"/>
    <w:rsid w:val="00F253BB"/>
    <w:rsid w:val="00F331A9"/>
    <w:rsid w:val="00F33C42"/>
    <w:rsid w:val="00F37B1C"/>
    <w:rsid w:val="00F67779"/>
    <w:rsid w:val="00F77D45"/>
    <w:rsid w:val="00F818DA"/>
    <w:rsid w:val="00F83373"/>
    <w:rsid w:val="00F8788E"/>
    <w:rsid w:val="00F91815"/>
    <w:rsid w:val="00FB18A2"/>
    <w:rsid w:val="00FB34F7"/>
    <w:rsid w:val="00FB5599"/>
    <w:rsid w:val="00FC1252"/>
    <w:rsid w:val="00FC444E"/>
    <w:rsid w:val="00FE6620"/>
    <w:rsid w:val="00FF43E9"/>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7E8E"/>
  <w15:chartTrackingRefBased/>
  <w15:docId w15:val="{DE690068-4D85-468F-BED4-4E41071C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6F"/>
    <w:pPr>
      <w:ind w:left="720"/>
      <w:contextualSpacing/>
    </w:pPr>
  </w:style>
  <w:style w:type="paragraph" w:styleId="NormalWeb">
    <w:name w:val="Normal (Web)"/>
    <w:basedOn w:val="Normal"/>
    <w:uiPriority w:val="99"/>
    <w:unhideWhenUsed/>
    <w:rsid w:val="00106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C444E"/>
  </w:style>
  <w:style w:type="character" w:styleId="Hyperlink">
    <w:name w:val="Hyperlink"/>
    <w:basedOn w:val="DefaultParagraphFont"/>
    <w:uiPriority w:val="99"/>
    <w:semiHidden/>
    <w:unhideWhenUsed/>
    <w:rsid w:val="00942009"/>
    <w:rPr>
      <w:color w:val="0000FF"/>
      <w:u w:val="single"/>
    </w:rPr>
  </w:style>
  <w:style w:type="character" w:styleId="FollowedHyperlink">
    <w:name w:val="FollowedHyperlink"/>
    <w:basedOn w:val="DefaultParagraphFont"/>
    <w:uiPriority w:val="99"/>
    <w:semiHidden/>
    <w:unhideWhenUsed/>
    <w:rsid w:val="003B730B"/>
    <w:rPr>
      <w:color w:val="954F72" w:themeColor="followedHyperlink"/>
      <w:u w:val="single"/>
    </w:rPr>
  </w:style>
  <w:style w:type="paragraph" w:styleId="Header">
    <w:name w:val="header"/>
    <w:basedOn w:val="Normal"/>
    <w:link w:val="HeaderChar"/>
    <w:uiPriority w:val="99"/>
    <w:unhideWhenUsed/>
    <w:rsid w:val="004A1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F94"/>
  </w:style>
  <w:style w:type="paragraph" w:styleId="Footer">
    <w:name w:val="footer"/>
    <w:basedOn w:val="Normal"/>
    <w:link w:val="FooterChar"/>
    <w:uiPriority w:val="99"/>
    <w:unhideWhenUsed/>
    <w:rsid w:val="004A1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3785">
      <w:bodyDiv w:val="1"/>
      <w:marLeft w:val="0"/>
      <w:marRight w:val="0"/>
      <w:marTop w:val="0"/>
      <w:marBottom w:val="0"/>
      <w:divBdr>
        <w:top w:val="none" w:sz="0" w:space="0" w:color="auto"/>
        <w:left w:val="none" w:sz="0" w:space="0" w:color="auto"/>
        <w:bottom w:val="none" w:sz="0" w:space="0" w:color="auto"/>
        <w:right w:val="none" w:sz="0" w:space="0" w:color="auto"/>
      </w:divBdr>
    </w:div>
    <w:div w:id="322896432">
      <w:bodyDiv w:val="1"/>
      <w:marLeft w:val="0"/>
      <w:marRight w:val="0"/>
      <w:marTop w:val="0"/>
      <w:marBottom w:val="0"/>
      <w:divBdr>
        <w:top w:val="none" w:sz="0" w:space="0" w:color="auto"/>
        <w:left w:val="none" w:sz="0" w:space="0" w:color="auto"/>
        <w:bottom w:val="none" w:sz="0" w:space="0" w:color="auto"/>
        <w:right w:val="none" w:sz="0" w:space="0" w:color="auto"/>
      </w:divBdr>
    </w:div>
    <w:div w:id="1268998266">
      <w:bodyDiv w:val="1"/>
      <w:marLeft w:val="0"/>
      <w:marRight w:val="0"/>
      <w:marTop w:val="0"/>
      <w:marBottom w:val="0"/>
      <w:divBdr>
        <w:top w:val="none" w:sz="0" w:space="0" w:color="auto"/>
        <w:left w:val="none" w:sz="0" w:space="0" w:color="auto"/>
        <w:bottom w:val="none" w:sz="0" w:space="0" w:color="auto"/>
        <w:right w:val="none" w:sz="0" w:space="0" w:color="auto"/>
      </w:divBdr>
      <w:divsChild>
        <w:div w:id="591428598">
          <w:marLeft w:val="0"/>
          <w:marRight w:val="0"/>
          <w:marTop w:val="0"/>
          <w:marBottom w:val="0"/>
          <w:divBdr>
            <w:top w:val="none" w:sz="0" w:space="0" w:color="auto"/>
            <w:left w:val="none" w:sz="0" w:space="0" w:color="auto"/>
            <w:bottom w:val="none" w:sz="0" w:space="0" w:color="auto"/>
            <w:right w:val="none" w:sz="0" w:space="0" w:color="auto"/>
          </w:divBdr>
        </w:div>
      </w:divsChild>
    </w:div>
    <w:div w:id="1427849327">
      <w:bodyDiv w:val="1"/>
      <w:marLeft w:val="0"/>
      <w:marRight w:val="0"/>
      <w:marTop w:val="0"/>
      <w:marBottom w:val="0"/>
      <w:divBdr>
        <w:top w:val="none" w:sz="0" w:space="0" w:color="auto"/>
        <w:left w:val="none" w:sz="0" w:space="0" w:color="auto"/>
        <w:bottom w:val="none" w:sz="0" w:space="0" w:color="auto"/>
        <w:right w:val="none" w:sz="0" w:space="0" w:color="auto"/>
      </w:divBdr>
      <w:divsChild>
        <w:div w:id="62693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Chambers</dc:creator>
  <cp:keywords/>
  <dc:description/>
  <cp:lastModifiedBy>Sherry LaMonica</cp:lastModifiedBy>
  <cp:revision>115</cp:revision>
  <dcterms:created xsi:type="dcterms:W3CDTF">2020-06-27T22:52:00Z</dcterms:created>
  <dcterms:modified xsi:type="dcterms:W3CDTF">2020-06-29T20:21:00Z</dcterms:modified>
</cp:coreProperties>
</file>