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5FD0" w14:textId="77777777" w:rsidR="00766CFD" w:rsidRPr="00766CFD" w:rsidRDefault="00766CFD">
      <w:pPr>
        <w:contextualSpacing/>
        <w:rPr>
          <w:b/>
          <w:bCs/>
        </w:rPr>
      </w:pPr>
      <w:r w:rsidRPr="00766CFD">
        <w:rPr>
          <w:b/>
          <w:bCs/>
        </w:rPr>
        <w:t xml:space="preserve">AYSO Palmdale Region 393 </w:t>
      </w:r>
    </w:p>
    <w:p w14:paraId="2611408F" w14:textId="60D3919D" w:rsidR="00766CFD" w:rsidRPr="00766CFD" w:rsidRDefault="00766CFD">
      <w:pPr>
        <w:contextualSpacing/>
        <w:rPr>
          <w:b/>
          <w:bCs/>
        </w:rPr>
      </w:pPr>
      <w:r w:rsidRPr="00766CFD">
        <w:rPr>
          <w:b/>
          <w:bCs/>
        </w:rPr>
        <w:t xml:space="preserve">Board Meeting Minutes – </w:t>
      </w:r>
      <w:r>
        <w:rPr>
          <w:b/>
          <w:bCs/>
        </w:rPr>
        <w:t>October</w:t>
      </w:r>
      <w:r w:rsidRPr="00766CFD">
        <w:rPr>
          <w:b/>
          <w:bCs/>
        </w:rPr>
        <w:t xml:space="preserve"> 2025 </w:t>
      </w:r>
    </w:p>
    <w:p w14:paraId="69BB272B" w14:textId="04283067" w:rsidR="00766CFD" w:rsidRDefault="00766CFD">
      <w:pPr>
        <w:contextualSpacing/>
      </w:pPr>
      <w:r w:rsidRPr="00766CFD">
        <w:rPr>
          <w:b/>
          <w:bCs/>
        </w:rPr>
        <w:t>Date:</w:t>
      </w:r>
      <w:r w:rsidRPr="00766CFD">
        <w:t xml:space="preserve"> </w:t>
      </w:r>
      <w:r>
        <w:t>October 2</w:t>
      </w:r>
      <w:r w:rsidRPr="00766CFD">
        <w:rPr>
          <w:vertAlign w:val="superscript"/>
        </w:rPr>
        <w:t>nd</w:t>
      </w:r>
      <w:r w:rsidRPr="00766CFD">
        <w:t xml:space="preserve">, 2025 </w:t>
      </w:r>
    </w:p>
    <w:p w14:paraId="67BAFBE3" w14:textId="7EE67248" w:rsidR="000461BE" w:rsidRDefault="00766CFD">
      <w:pPr>
        <w:pBdr>
          <w:bottom w:val="single" w:sz="6" w:space="1" w:color="auto"/>
        </w:pBdr>
        <w:contextualSpacing/>
      </w:pPr>
      <w:r w:rsidRPr="00766CFD">
        <w:rPr>
          <w:b/>
          <w:bCs/>
        </w:rPr>
        <w:t>Time:</w:t>
      </w:r>
      <w:r w:rsidRPr="00766CFD">
        <w:t xml:space="preserve"> 6:35 PM – 7:45 PM</w:t>
      </w:r>
    </w:p>
    <w:p w14:paraId="56FD05CC" w14:textId="0D2BA52D" w:rsidR="00766CFD" w:rsidRPr="00766CFD" w:rsidRDefault="00766CFD" w:rsidP="00766CFD">
      <w:pPr>
        <w:pStyle w:val="ListParagraph"/>
        <w:numPr>
          <w:ilvl w:val="0"/>
          <w:numId w:val="6"/>
        </w:numPr>
        <w:rPr>
          <w:b/>
          <w:bCs/>
        </w:rPr>
      </w:pPr>
      <w:r w:rsidRPr="00766CFD">
        <w:rPr>
          <w:b/>
          <w:bCs/>
        </w:rPr>
        <w:t>Overview</w:t>
      </w:r>
    </w:p>
    <w:p w14:paraId="43D44C4F" w14:textId="77777777" w:rsidR="00766CFD" w:rsidRPr="00766CFD" w:rsidRDefault="00766CFD" w:rsidP="00766CFD">
      <w:pPr>
        <w:numPr>
          <w:ilvl w:val="0"/>
          <w:numId w:val="1"/>
        </w:numPr>
        <w:contextualSpacing/>
      </w:pPr>
      <w:r w:rsidRPr="00766CFD">
        <w:t>Uniform compliance and coach certification are </w:t>
      </w:r>
      <w:r w:rsidRPr="00766CFD">
        <w:rPr>
          <w:b/>
          <w:bCs/>
        </w:rPr>
        <w:t>mandatory</w:t>
      </w:r>
      <w:r w:rsidRPr="00766CFD">
        <w:t>; no more extensions.</w:t>
      </w:r>
    </w:p>
    <w:p w14:paraId="42804D70" w14:textId="77777777" w:rsidR="00766CFD" w:rsidRPr="00766CFD" w:rsidRDefault="00766CFD" w:rsidP="00766CFD">
      <w:pPr>
        <w:numPr>
          <w:ilvl w:val="0"/>
          <w:numId w:val="1"/>
        </w:numPr>
        <w:contextualSpacing/>
      </w:pPr>
      <w:r w:rsidRPr="00766CFD">
        <w:t>Board voted for </w:t>
      </w:r>
      <w:r w:rsidRPr="00766CFD">
        <w:rPr>
          <w:b/>
          <w:bCs/>
        </w:rPr>
        <w:t>custom medals</w:t>
      </w:r>
      <w:r w:rsidRPr="00766CFD">
        <w:t> for the fall season, within budget.</w:t>
      </w:r>
    </w:p>
    <w:p w14:paraId="4F279A41" w14:textId="77777777" w:rsidR="00766CFD" w:rsidRPr="00766CFD" w:rsidRDefault="00766CFD" w:rsidP="00766CFD">
      <w:pPr>
        <w:numPr>
          <w:ilvl w:val="0"/>
          <w:numId w:val="1"/>
        </w:numPr>
        <w:contextualSpacing/>
      </w:pPr>
      <w:r w:rsidRPr="00766CFD">
        <w:t>Fundraising efforts have been </w:t>
      </w:r>
      <w:r w:rsidRPr="00766CFD">
        <w:rPr>
          <w:b/>
          <w:bCs/>
        </w:rPr>
        <w:t>successful</w:t>
      </w:r>
      <w:r w:rsidRPr="00766CFD">
        <w:t>, enabling more purchases and events.</w:t>
      </w:r>
    </w:p>
    <w:p w14:paraId="3D557DEA" w14:textId="77777777" w:rsidR="00766CFD" w:rsidRPr="00766CFD" w:rsidRDefault="00766CFD" w:rsidP="00766CFD">
      <w:pPr>
        <w:numPr>
          <w:ilvl w:val="0"/>
          <w:numId w:val="1"/>
        </w:numPr>
        <w:contextualSpacing/>
      </w:pPr>
      <w:r w:rsidRPr="00766CFD">
        <w:t>Incident management: </w:t>
      </w:r>
      <w:r w:rsidRPr="00766CFD">
        <w:rPr>
          <w:b/>
          <w:bCs/>
        </w:rPr>
        <w:t>disciplinary actions</w:t>
      </w:r>
      <w:r w:rsidRPr="00766CFD">
        <w:t> for inappropriate conduct discussed.</w:t>
      </w:r>
    </w:p>
    <w:p w14:paraId="13CC4CBB" w14:textId="77777777" w:rsidR="00766CFD" w:rsidRDefault="00766CFD" w:rsidP="00766CFD">
      <w:pPr>
        <w:numPr>
          <w:ilvl w:val="0"/>
          <w:numId w:val="1"/>
        </w:numPr>
        <w:pBdr>
          <w:bottom w:val="single" w:sz="6" w:space="1" w:color="auto"/>
        </w:pBdr>
        <w:contextualSpacing/>
      </w:pPr>
      <w:r w:rsidRPr="00766CFD">
        <w:t>Board apparel and recognition: new </w:t>
      </w:r>
      <w:r w:rsidRPr="00766CFD">
        <w:rPr>
          <w:b/>
          <w:bCs/>
        </w:rPr>
        <w:t>board member shirts/jackets</w:t>
      </w:r>
      <w:r w:rsidRPr="00766CFD">
        <w:t> planned.</w:t>
      </w:r>
    </w:p>
    <w:p w14:paraId="66DD6784" w14:textId="52C4EF23" w:rsidR="00766CFD" w:rsidRDefault="00766CFD" w:rsidP="00766CF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Attendance</w:t>
      </w:r>
    </w:p>
    <w:p w14:paraId="03361394" w14:textId="5C2DF6A4" w:rsidR="00766CFD" w:rsidRPr="00766CFD" w:rsidRDefault="00766CFD" w:rsidP="00766CFD">
      <w:pPr>
        <w:pStyle w:val="ListParagraph"/>
        <w:pBdr>
          <w:bottom w:val="single" w:sz="6" w:space="1" w:color="auto"/>
        </w:pBdr>
      </w:pPr>
      <w:r>
        <w:rPr>
          <w:b/>
          <w:bCs/>
        </w:rPr>
        <w:t xml:space="preserve">Board Members Present: </w:t>
      </w:r>
      <w:r>
        <w:t>Lee, Dina, Willie, Susan, Tiffany, JD, Scotty</w:t>
      </w:r>
    </w:p>
    <w:p w14:paraId="7F1CCC64" w14:textId="77777777" w:rsidR="00766CFD" w:rsidRPr="00766CFD" w:rsidRDefault="00766CFD" w:rsidP="00766CFD">
      <w:pPr>
        <w:pStyle w:val="ListParagraph"/>
        <w:rPr>
          <w:b/>
          <w:bCs/>
        </w:rPr>
      </w:pPr>
    </w:p>
    <w:p w14:paraId="1FA869CB" w14:textId="30C54D47" w:rsidR="00766CFD" w:rsidRPr="00766CFD" w:rsidRDefault="00766CFD" w:rsidP="00766CFD">
      <w:pPr>
        <w:pStyle w:val="ListParagraph"/>
        <w:numPr>
          <w:ilvl w:val="0"/>
          <w:numId w:val="6"/>
        </w:numPr>
        <w:rPr>
          <w:b/>
          <w:bCs/>
        </w:rPr>
      </w:pPr>
      <w:r w:rsidRPr="00766CFD">
        <w:rPr>
          <w:b/>
          <w:bCs/>
        </w:rPr>
        <w:t>Uniform Compliance and Coach Certification</w:t>
      </w:r>
    </w:p>
    <w:p w14:paraId="1AEF4BA4" w14:textId="1A6FBC26" w:rsidR="00766CFD" w:rsidRPr="00766CFD" w:rsidRDefault="00766CFD" w:rsidP="00766CFD">
      <w:pPr>
        <w:numPr>
          <w:ilvl w:val="0"/>
          <w:numId w:val="2"/>
        </w:numPr>
        <w:contextualSpacing/>
      </w:pPr>
      <w:r w:rsidRPr="00766CFD">
        <w:t xml:space="preserve">Coach admin certifications must be completed by end of season; no extensions </w:t>
      </w:r>
      <w:r w:rsidRPr="00766CFD">
        <w:t>are allowed</w:t>
      </w:r>
      <w:r w:rsidRPr="00766CFD">
        <w:t>.</w:t>
      </w:r>
    </w:p>
    <w:p w14:paraId="6935A393" w14:textId="77777777" w:rsidR="00766CFD" w:rsidRPr="00766CFD" w:rsidRDefault="00766CFD" w:rsidP="00766CFD">
      <w:pPr>
        <w:numPr>
          <w:ilvl w:val="0"/>
          <w:numId w:val="2"/>
        </w:numPr>
        <w:contextualSpacing/>
      </w:pPr>
      <w:r w:rsidRPr="00766CFD">
        <w:t>Uniform compliance required: players must wear official uniform shorts, no alterations, shirts tucked in.</w:t>
      </w:r>
    </w:p>
    <w:p w14:paraId="49D125CE" w14:textId="77777777" w:rsidR="00766CFD" w:rsidRPr="00766CFD" w:rsidRDefault="00766CFD" w:rsidP="00766CFD">
      <w:pPr>
        <w:numPr>
          <w:ilvl w:val="0"/>
          <w:numId w:val="2"/>
        </w:numPr>
        <w:contextualSpacing/>
      </w:pPr>
      <w:r w:rsidRPr="00766CFD">
        <w:t>Players wearing shorts deemed too short must wear appropriate undergarments (e.g., bike shorts).</w:t>
      </w:r>
    </w:p>
    <w:p w14:paraId="77A41CC9" w14:textId="653153B3" w:rsidR="00766CFD" w:rsidRPr="00766CFD" w:rsidRDefault="00766CFD" w:rsidP="00766CFD">
      <w:pPr>
        <w:numPr>
          <w:ilvl w:val="0"/>
          <w:numId w:val="2"/>
        </w:numPr>
        <w:contextualSpacing/>
      </w:pPr>
      <w:r w:rsidRPr="00766CFD">
        <w:t xml:space="preserve">Referees </w:t>
      </w:r>
      <w:r w:rsidRPr="00766CFD">
        <w:t>are not</w:t>
      </w:r>
      <w:r w:rsidRPr="00766CFD">
        <w:t xml:space="preserve"> responsible for uniform enforcement; coaches must ensure players are properly dressed.</w:t>
      </w:r>
    </w:p>
    <w:p w14:paraId="6DF139C3" w14:textId="77777777" w:rsidR="00766CFD" w:rsidRDefault="00766CFD" w:rsidP="00766CFD">
      <w:pPr>
        <w:numPr>
          <w:ilvl w:val="0"/>
          <w:numId w:val="2"/>
        </w:numPr>
        <w:pBdr>
          <w:bottom w:val="single" w:sz="6" w:space="1" w:color="auto"/>
        </w:pBdr>
        <w:contextualSpacing/>
      </w:pPr>
      <w:r w:rsidRPr="00766CFD">
        <w:t>Mass email reminder to be sent to coaches regarding uniform policy.</w:t>
      </w:r>
    </w:p>
    <w:p w14:paraId="455F4F36" w14:textId="77777777" w:rsidR="00766CFD" w:rsidRPr="00766CFD" w:rsidRDefault="00766CFD" w:rsidP="00766CFD">
      <w:pPr>
        <w:contextualSpacing/>
      </w:pPr>
    </w:p>
    <w:p w14:paraId="5A41D9A9" w14:textId="56C4FE91" w:rsidR="00766CFD" w:rsidRPr="00766CFD" w:rsidRDefault="00766CFD" w:rsidP="00766CFD">
      <w:pPr>
        <w:pStyle w:val="ListParagraph"/>
        <w:numPr>
          <w:ilvl w:val="0"/>
          <w:numId w:val="6"/>
        </w:numPr>
        <w:rPr>
          <w:b/>
          <w:bCs/>
        </w:rPr>
      </w:pPr>
      <w:r w:rsidRPr="00766CFD">
        <w:rPr>
          <w:b/>
          <w:bCs/>
        </w:rPr>
        <w:t>Medals, Awards, and Budget Decisions</w:t>
      </w:r>
    </w:p>
    <w:p w14:paraId="2B4810EC" w14:textId="77777777" w:rsidR="00766CFD" w:rsidRPr="00766CFD" w:rsidRDefault="00766CFD" w:rsidP="00766CFD">
      <w:pPr>
        <w:numPr>
          <w:ilvl w:val="0"/>
          <w:numId w:val="3"/>
        </w:numPr>
        <w:contextualSpacing/>
      </w:pPr>
      <w:r w:rsidRPr="00766CFD">
        <w:t>All-star team books must be up to date by October 15.</w:t>
      </w:r>
    </w:p>
    <w:p w14:paraId="06BDF020" w14:textId="77777777" w:rsidR="00766CFD" w:rsidRPr="00766CFD" w:rsidRDefault="00766CFD" w:rsidP="00766CFD">
      <w:pPr>
        <w:numPr>
          <w:ilvl w:val="0"/>
          <w:numId w:val="3"/>
        </w:numPr>
        <w:contextualSpacing/>
      </w:pPr>
      <w:r w:rsidRPr="00766CFD">
        <w:t>Teams not up to date cannot attend section events.</w:t>
      </w:r>
    </w:p>
    <w:p w14:paraId="3FB1AC8E" w14:textId="77777777" w:rsidR="00766CFD" w:rsidRPr="00766CFD" w:rsidRDefault="00766CFD" w:rsidP="00766CFD">
      <w:pPr>
        <w:numPr>
          <w:ilvl w:val="0"/>
          <w:numId w:val="3"/>
        </w:numPr>
        <w:contextualSpacing/>
      </w:pPr>
      <w:r w:rsidRPr="00766CFD">
        <w:t>Intermediate and advanced referee classes tentatively scheduled for December 12-13.</w:t>
      </w:r>
    </w:p>
    <w:p w14:paraId="1E358E84" w14:textId="77777777" w:rsidR="00766CFD" w:rsidRPr="00766CFD" w:rsidRDefault="00766CFD" w:rsidP="00766CFD">
      <w:pPr>
        <w:numPr>
          <w:ilvl w:val="0"/>
          <w:numId w:val="3"/>
        </w:numPr>
        <w:contextualSpacing/>
      </w:pPr>
      <w:r w:rsidRPr="00766CFD">
        <w:t>Efforts underway to combine regions for referee class attendance.</w:t>
      </w:r>
    </w:p>
    <w:p w14:paraId="07A92A02" w14:textId="77777777" w:rsidR="00766CFD" w:rsidRDefault="00766CFD" w:rsidP="00766CFD">
      <w:pPr>
        <w:numPr>
          <w:ilvl w:val="0"/>
          <w:numId w:val="3"/>
        </w:numPr>
        <w:pBdr>
          <w:bottom w:val="single" w:sz="6" w:space="1" w:color="auto"/>
        </w:pBdr>
        <w:contextualSpacing/>
      </w:pPr>
      <w:r w:rsidRPr="00766CFD">
        <w:t>19U boys team recently added two players.</w:t>
      </w:r>
    </w:p>
    <w:p w14:paraId="307ACF56" w14:textId="77777777" w:rsidR="00766CFD" w:rsidRPr="00766CFD" w:rsidRDefault="00766CFD" w:rsidP="00766CFD">
      <w:pPr>
        <w:contextualSpacing/>
      </w:pPr>
    </w:p>
    <w:p w14:paraId="7FBD5036" w14:textId="5F072517" w:rsidR="00766CFD" w:rsidRPr="00766CFD" w:rsidRDefault="00766CFD" w:rsidP="00766CFD">
      <w:pPr>
        <w:pStyle w:val="ListParagraph"/>
        <w:numPr>
          <w:ilvl w:val="0"/>
          <w:numId w:val="6"/>
        </w:numPr>
        <w:rPr>
          <w:b/>
          <w:bCs/>
        </w:rPr>
      </w:pPr>
      <w:r w:rsidRPr="00766CFD">
        <w:rPr>
          <w:b/>
          <w:bCs/>
        </w:rPr>
        <w:t>Fundraising Strategy and Financial Planning</w:t>
      </w:r>
    </w:p>
    <w:p w14:paraId="1CBB1E62" w14:textId="77777777" w:rsidR="00766CFD" w:rsidRPr="00766CFD" w:rsidRDefault="00766CFD" w:rsidP="00766CFD">
      <w:pPr>
        <w:numPr>
          <w:ilvl w:val="0"/>
          <w:numId w:val="4"/>
        </w:numPr>
        <w:contextualSpacing/>
      </w:pPr>
      <w:r w:rsidRPr="00766CFD">
        <w:t>Plan to hold traditional fall fundraiser in spring as popcorn fundraiser.</w:t>
      </w:r>
    </w:p>
    <w:p w14:paraId="51894555" w14:textId="77777777" w:rsidR="00766CFD" w:rsidRPr="00766CFD" w:rsidRDefault="00766CFD" w:rsidP="00766CFD">
      <w:pPr>
        <w:numPr>
          <w:ilvl w:val="0"/>
          <w:numId w:val="4"/>
        </w:numPr>
        <w:contextualSpacing/>
      </w:pPr>
      <w:r w:rsidRPr="00766CFD">
        <w:lastRenderedPageBreak/>
        <w:t>Use same company for both fundraisers to streamline process.</w:t>
      </w:r>
    </w:p>
    <w:p w14:paraId="1A359C68" w14:textId="77777777" w:rsidR="00766CFD" w:rsidRPr="00766CFD" w:rsidRDefault="00766CFD" w:rsidP="00766CFD">
      <w:pPr>
        <w:numPr>
          <w:ilvl w:val="0"/>
          <w:numId w:val="4"/>
        </w:numPr>
        <w:contextualSpacing/>
      </w:pPr>
      <w:r w:rsidRPr="00766CFD">
        <w:t>Company retains participant information; only new players added.</w:t>
      </w:r>
    </w:p>
    <w:p w14:paraId="15BE030C" w14:textId="77777777" w:rsidR="00766CFD" w:rsidRPr="00766CFD" w:rsidRDefault="00766CFD" w:rsidP="00766CFD">
      <w:pPr>
        <w:numPr>
          <w:ilvl w:val="0"/>
          <w:numId w:val="4"/>
        </w:numPr>
        <w:contextualSpacing/>
      </w:pPr>
      <w:r w:rsidRPr="00766CFD">
        <w:t>Fundraiser offers </w:t>
      </w:r>
      <w:r w:rsidRPr="00766CFD">
        <w:rPr>
          <w:b/>
          <w:bCs/>
        </w:rPr>
        <w:t>50%</w:t>
      </w:r>
      <w:r w:rsidRPr="00766CFD">
        <w:t> return rate.</w:t>
      </w:r>
    </w:p>
    <w:p w14:paraId="35879EDA" w14:textId="77777777" w:rsidR="00766CFD" w:rsidRDefault="00766CFD" w:rsidP="00766CFD">
      <w:pPr>
        <w:numPr>
          <w:ilvl w:val="0"/>
          <w:numId w:val="4"/>
        </w:numPr>
        <w:pBdr>
          <w:bottom w:val="single" w:sz="6" w:space="1" w:color="auto"/>
        </w:pBdr>
        <w:contextualSpacing/>
      </w:pPr>
      <w:r w:rsidRPr="00766CFD">
        <w:t>Prevents repetition of identical fundraisers within a year.</w:t>
      </w:r>
    </w:p>
    <w:p w14:paraId="221230A4" w14:textId="77777777" w:rsidR="00766CFD" w:rsidRPr="00766CFD" w:rsidRDefault="00766CFD" w:rsidP="00766CFD">
      <w:pPr>
        <w:contextualSpacing/>
      </w:pPr>
    </w:p>
    <w:p w14:paraId="2EE5F394" w14:textId="35299B22" w:rsidR="00766CFD" w:rsidRPr="00766CFD" w:rsidRDefault="000A33E4" w:rsidP="00766CF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0504</w:t>
      </w:r>
      <w:r w:rsidR="00766CFD" w:rsidRPr="00766CFD">
        <w:rPr>
          <w:b/>
          <w:bCs/>
        </w:rPr>
        <w:t>Board Apparel, Recognition, and Logistics</w:t>
      </w:r>
    </w:p>
    <w:p w14:paraId="46BE3B33" w14:textId="77777777" w:rsidR="00766CFD" w:rsidRPr="00766CFD" w:rsidRDefault="00766CFD" w:rsidP="00766CFD">
      <w:pPr>
        <w:numPr>
          <w:ilvl w:val="0"/>
          <w:numId w:val="5"/>
        </w:numPr>
        <w:contextualSpacing/>
      </w:pPr>
      <w:r w:rsidRPr="00766CFD">
        <w:t>Discussion focused on purchasing jackets and shirts for board members, emphasizing need for clear 'board member' labeling.</w:t>
      </w:r>
    </w:p>
    <w:p w14:paraId="0AF1E37B" w14:textId="77777777" w:rsidR="00766CFD" w:rsidRPr="00766CFD" w:rsidRDefault="00766CFD" w:rsidP="00766CFD">
      <w:pPr>
        <w:numPr>
          <w:ilvl w:val="0"/>
          <w:numId w:val="5"/>
        </w:numPr>
        <w:contextualSpacing/>
      </w:pPr>
      <w:r w:rsidRPr="00766CFD">
        <w:t>Preference expressed for black or green colors, moisture-wicking/athletic material, and differentiation from coaches' attire.</w:t>
      </w:r>
    </w:p>
    <w:p w14:paraId="7CB091E3" w14:textId="77777777" w:rsidR="00766CFD" w:rsidRPr="00766CFD" w:rsidRDefault="00766CFD" w:rsidP="00766CFD">
      <w:pPr>
        <w:numPr>
          <w:ilvl w:val="0"/>
          <w:numId w:val="5"/>
        </w:numPr>
        <w:contextualSpacing/>
      </w:pPr>
      <w:r w:rsidRPr="00766CFD">
        <w:t>Wind jackets from Sam's Printing priced at $40 each; alternative options and cost considerations discussed.</w:t>
      </w:r>
    </w:p>
    <w:p w14:paraId="1CD9B81D" w14:textId="77777777" w:rsidR="00766CFD" w:rsidRPr="00766CFD" w:rsidRDefault="00766CFD" w:rsidP="00766CFD">
      <w:pPr>
        <w:numPr>
          <w:ilvl w:val="0"/>
          <w:numId w:val="5"/>
        </w:numPr>
        <w:contextualSpacing/>
      </w:pPr>
      <w:r w:rsidRPr="00766CFD">
        <w:t>Area meeting updates: RCs must provide team numbers (not names) by November 18 for all-stars/postseason planning.</w:t>
      </w:r>
    </w:p>
    <w:p w14:paraId="6778F3BE" w14:textId="77777777" w:rsidR="00766CFD" w:rsidRPr="00766CFD" w:rsidRDefault="00766CFD" w:rsidP="00766CFD">
      <w:pPr>
        <w:numPr>
          <w:ilvl w:val="0"/>
          <w:numId w:val="5"/>
        </w:numPr>
        <w:contextualSpacing/>
      </w:pPr>
      <w:r w:rsidRPr="00766CFD">
        <w:t>Need for referees for area playoffs and matching attire for tournament participation identified.</w:t>
      </w:r>
    </w:p>
    <w:p w14:paraId="333E5063" w14:textId="77777777" w:rsidR="00766CFD" w:rsidRDefault="00766CFD">
      <w:pPr>
        <w:contextualSpacing/>
      </w:pPr>
    </w:p>
    <w:sectPr w:rsidR="00766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D42"/>
    <w:multiLevelType w:val="multilevel"/>
    <w:tmpl w:val="2C54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512A3"/>
    <w:multiLevelType w:val="multilevel"/>
    <w:tmpl w:val="6B76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0FC7"/>
    <w:multiLevelType w:val="multilevel"/>
    <w:tmpl w:val="FB8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03364"/>
    <w:multiLevelType w:val="multilevel"/>
    <w:tmpl w:val="803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5265C"/>
    <w:multiLevelType w:val="multilevel"/>
    <w:tmpl w:val="A0E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7305D"/>
    <w:multiLevelType w:val="hybridMultilevel"/>
    <w:tmpl w:val="48AA1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8988">
    <w:abstractNumId w:val="2"/>
  </w:num>
  <w:num w:numId="2" w16cid:durableId="913276269">
    <w:abstractNumId w:val="4"/>
  </w:num>
  <w:num w:numId="3" w16cid:durableId="1986857657">
    <w:abstractNumId w:val="1"/>
  </w:num>
  <w:num w:numId="4" w16cid:durableId="530269572">
    <w:abstractNumId w:val="0"/>
  </w:num>
  <w:num w:numId="5" w16cid:durableId="1500731821">
    <w:abstractNumId w:val="3"/>
  </w:num>
  <w:num w:numId="6" w16cid:durableId="807211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58"/>
    <w:rsid w:val="000461BE"/>
    <w:rsid w:val="00073CEC"/>
    <w:rsid w:val="000A33E4"/>
    <w:rsid w:val="001D76D1"/>
    <w:rsid w:val="00285F5C"/>
    <w:rsid w:val="00417952"/>
    <w:rsid w:val="005D02A9"/>
    <w:rsid w:val="005E3658"/>
    <w:rsid w:val="0076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5996"/>
  <w15:chartTrackingRefBased/>
  <w15:docId w15:val="{9950A809-6CA7-4884-B0C1-A1EC674F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Goldman</dc:creator>
  <cp:keywords/>
  <dc:description/>
  <cp:lastModifiedBy>Lee Goldman</cp:lastModifiedBy>
  <cp:revision>4</cp:revision>
  <dcterms:created xsi:type="dcterms:W3CDTF">2025-10-07T16:00:00Z</dcterms:created>
  <dcterms:modified xsi:type="dcterms:W3CDTF">2025-10-07T16:13:00Z</dcterms:modified>
</cp:coreProperties>
</file>