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377" w:rsidRPr="005F7377" w:rsidRDefault="005F7377" w:rsidP="005F7377">
      <w:pPr>
        <w:spacing w:after="0" w:line="240" w:lineRule="auto"/>
        <w:rPr>
          <w:rFonts w:ascii="Times New Roman" w:eastAsia="Times New Roman" w:hAnsi="Times New Roman" w:cs="Times New Roman"/>
          <w:sz w:val="24"/>
          <w:szCs w:val="24"/>
        </w:rPr>
      </w:pPr>
      <w:bookmarkStart w:id="0" w:name="_GoBack"/>
      <w:r w:rsidRPr="005F7377">
        <w:rPr>
          <w:rFonts w:ascii="Times New Roman" w:eastAsia="Times New Roman" w:hAnsi="Times New Roman" w:cs="Times New Roman"/>
          <w:sz w:val="24"/>
          <w:szCs w:val="24"/>
          <w:u w:val="single"/>
        </w:rPr>
        <w:t>Weather Postponement</w:t>
      </w:r>
    </w:p>
    <w:bookmarkEnd w:id="0"/>
    <w:p w:rsidR="005F7377" w:rsidRPr="005F7377" w:rsidRDefault="005F7377" w:rsidP="005F7377">
      <w:pPr>
        <w:spacing w:after="0" w:line="240" w:lineRule="auto"/>
        <w:rPr>
          <w:rFonts w:ascii="Times New Roman" w:eastAsia="Times New Roman" w:hAnsi="Times New Roman" w:cs="Times New Roman"/>
          <w:sz w:val="24"/>
          <w:szCs w:val="24"/>
        </w:rPr>
      </w:pPr>
    </w:p>
    <w:p w:rsidR="005F7377" w:rsidRPr="005F7377" w:rsidRDefault="005F7377" w:rsidP="005F7377">
      <w:pPr>
        <w:spacing w:after="0" w:line="240" w:lineRule="auto"/>
        <w:rPr>
          <w:rFonts w:ascii="Times New Roman" w:eastAsia="Times New Roman" w:hAnsi="Times New Roman" w:cs="Times New Roman"/>
          <w:sz w:val="24"/>
          <w:szCs w:val="24"/>
        </w:rPr>
      </w:pPr>
      <w:r w:rsidRPr="005F7377">
        <w:rPr>
          <w:rFonts w:ascii="Times New Roman" w:eastAsia="Times New Roman" w:hAnsi="Times New Roman" w:cs="Times New Roman"/>
          <w:sz w:val="24"/>
          <w:szCs w:val="24"/>
        </w:rPr>
        <w:t xml:space="preserve">1. The decision to play or postpone a game due to weather (heat, air quality, rain, etc.) is a host </w:t>
      </w:r>
      <w:r w:rsidRPr="005F7377">
        <w:rPr>
          <w:rFonts w:ascii="Times New Roman" w:eastAsia="Times New Roman" w:hAnsi="Times New Roman" w:cs="Times New Roman"/>
          <w:b/>
          <w:bCs/>
          <w:sz w:val="24"/>
          <w:szCs w:val="24"/>
          <w:u w:val="single"/>
        </w:rPr>
        <w:t>RC only </w:t>
      </w:r>
      <w:r w:rsidRPr="005F7377">
        <w:rPr>
          <w:rFonts w:ascii="Times New Roman" w:eastAsia="Times New Roman" w:hAnsi="Times New Roman" w:cs="Times New Roman"/>
          <w:sz w:val="24"/>
          <w:szCs w:val="24"/>
        </w:rPr>
        <w:t>decision expected to be consistent with the play/no play decision for their core program.</w:t>
      </w:r>
    </w:p>
    <w:p w:rsidR="005F7377" w:rsidRPr="005F7377" w:rsidRDefault="005F7377" w:rsidP="005F7377">
      <w:pPr>
        <w:spacing w:after="0" w:line="240" w:lineRule="auto"/>
        <w:rPr>
          <w:rFonts w:ascii="Times New Roman" w:eastAsia="Times New Roman" w:hAnsi="Times New Roman" w:cs="Times New Roman"/>
          <w:sz w:val="24"/>
          <w:szCs w:val="24"/>
        </w:rPr>
      </w:pPr>
    </w:p>
    <w:p w:rsidR="005F7377" w:rsidRPr="005F7377" w:rsidRDefault="005F7377" w:rsidP="005F7377">
      <w:pPr>
        <w:spacing w:after="0" w:line="240" w:lineRule="auto"/>
        <w:rPr>
          <w:rFonts w:ascii="Times New Roman" w:eastAsia="Times New Roman" w:hAnsi="Times New Roman" w:cs="Times New Roman"/>
          <w:sz w:val="24"/>
          <w:szCs w:val="24"/>
        </w:rPr>
      </w:pPr>
      <w:r w:rsidRPr="005F7377">
        <w:rPr>
          <w:rFonts w:ascii="Times New Roman" w:eastAsia="Times New Roman" w:hAnsi="Times New Roman" w:cs="Times New Roman"/>
          <w:sz w:val="24"/>
          <w:szCs w:val="24"/>
        </w:rPr>
        <w:t xml:space="preserve">2. In the event a game is postponed due to weather, it is the responsibility of the host </w:t>
      </w:r>
      <w:r w:rsidRPr="005F7377">
        <w:rPr>
          <w:rFonts w:ascii="Times New Roman" w:eastAsia="Times New Roman" w:hAnsi="Times New Roman" w:cs="Times New Roman"/>
          <w:b/>
          <w:bCs/>
          <w:sz w:val="24"/>
          <w:szCs w:val="24"/>
          <w:u w:val="single"/>
        </w:rPr>
        <w:t xml:space="preserve">Region EPC </w:t>
      </w:r>
      <w:r w:rsidRPr="005F7377">
        <w:rPr>
          <w:rFonts w:ascii="Times New Roman" w:eastAsia="Times New Roman" w:hAnsi="Times New Roman" w:cs="Times New Roman"/>
          <w:sz w:val="24"/>
          <w:szCs w:val="24"/>
        </w:rPr>
        <w:t>to notify the applicable visiting Region EPCs as soon as the no play decision is made.   Note.  It is possible this decision will not be made in time to alert the visiting team before they travel to the game.</w:t>
      </w:r>
    </w:p>
    <w:p w:rsidR="005F7377" w:rsidRPr="005F7377" w:rsidRDefault="005F7377" w:rsidP="005F7377">
      <w:pPr>
        <w:spacing w:after="0" w:line="240" w:lineRule="auto"/>
        <w:rPr>
          <w:rFonts w:ascii="Times New Roman" w:eastAsia="Times New Roman" w:hAnsi="Times New Roman" w:cs="Times New Roman"/>
          <w:sz w:val="24"/>
          <w:szCs w:val="24"/>
        </w:rPr>
      </w:pPr>
    </w:p>
    <w:p w:rsidR="005F7377" w:rsidRPr="005F7377" w:rsidRDefault="005F7377" w:rsidP="005F7377">
      <w:pPr>
        <w:spacing w:after="0" w:line="240" w:lineRule="auto"/>
        <w:rPr>
          <w:rFonts w:ascii="Times New Roman" w:eastAsia="Times New Roman" w:hAnsi="Times New Roman" w:cs="Times New Roman"/>
          <w:sz w:val="24"/>
          <w:szCs w:val="24"/>
        </w:rPr>
      </w:pPr>
      <w:r w:rsidRPr="005F7377">
        <w:rPr>
          <w:rFonts w:ascii="Times New Roman" w:eastAsia="Times New Roman" w:hAnsi="Times New Roman" w:cs="Times New Roman"/>
          <w:sz w:val="24"/>
          <w:szCs w:val="24"/>
        </w:rPr>
        <w:t>3. Each REPC shall notify the coaches of impacted teams within their Region.</w:t>
      </w:r>
    </w:p>
    <w:p w:rsidR="005F7377" w:rsidRPr="005F7377" w:rsidRDefault="005F7377" w:rsidP="005F7377">
      <w:pPr>
        <w:spacing w:after="0" w:line="240" w:lineRule="auto"/>
        <w:rPr>
          <w:rFonts w:ascii="Times New Roman" w:eastAsia="Times New Roman" w:hAnsi="Times New Roman" w:cs="Times New Roman"/>
          <w:sz w:val="24"/>
          <w:szCs w:val="24"/>
        </w:rPr>
      </w:pPr>
    </w:p>
    <w:p w:rsidR="005F7377" w:rsidRPr="005F7377" w:rsidRDefault="005F7377" w:rsidP="005F7377">
      <w:pPr>
        <w:spacing w:after="0" w:line="240" w:lineRule="auto"/>
        <w:rPr>
          <w:rFonts w:ascii="Times New Roman" w:eastAsia="Times New Roman" w:hAnsi="Times New Roman" w:cs="Times New Roman"/>
          <w:sz w:val="24"/>
          <w:szCs w:val="24"/>
        </w:rPr>
      </w:pPr>
      <w:r w:rsidRPr="005F7377">
        <w:rPr>
          <w:rFonts w:ascii="Times New Roman" w:eastAsia="Times New Roman" w:hAnsi="Times New Roman" w:cs="Times New Roman"/>
          <w:sz w:val="24"/>
          <w:szCs w:val="24"/>
        </w:rPr>
        <w:t>4. It is the coach's responsibility to ensure all players are notified.</w:t>
      </w:r>
    </w:p>
    <w:p w:rsidR="005F7377" w:rsidRPr="005F7377" w:rsidRDefault="005F7377" w:rsidP="005F7377">
      <w:pPr>
        <w:spacing w:after="0" w:line="240" w:lineRule="auto"/>
        <w:rPr>
          <w:rFonts w:ascii="Times New Roman" w:eastAsia="Times New Roman" w:hAnsi="Times New Roman" w:cs="Times New Roman"/>
          <w:sz w:val="24"/>
          <w:szCs w:val="24"/>
        </w:rPr>
      </w:pPr>
    </w:p>
    <w:p w:rsidR="005F7377" w:rsidRPr="005F7377" w:rsidRDefault="005F7377" w:rsidP="005F7377">
      <w:pPr>
        <w:spacing w:after="0" w:line="240" w:lineRule="auto"/>
        <w:rPr>
          <w:rFonts w:ascii="Times New Roman" w:eastAsia="Times New Roman" w:hAnsi="Times New Roman" w:cs="Times New Roman"/>
          <w:sz w:val="24"/>
          <w:szCs w:val="24"/>
        </w:rPr>
      </w:pPr>
      <w:r w:rsidRPr="005F7377">
        <w:rPr>
          <w:rFonts w:ascii="Times New Roman" w:eastAsia="Times New Roman" w:hAnsi="Times New Roman" w:cs="Times New Roman"/>
          <w:sz w:val="24"/>
          <w:szCs w:val="24"/>
        </w:rPr>
        <w:t>5. Contact information (e-mail and cell phone</w:t>
      </w:r>
      <w:proofErr w:type="gramStart"/>
      <w:r w:rsidRPr="005F7377">
        <w:rPr>
          <w:rFonts w:ascii="Times New Roman" w:eastAsia="Times New Roman" w:hAnsi="Times New Roman" w:cs="Times New Roman"/>
          <w:sz w:val="24"/>
          <w:szCs w:val="24"/>
        </w:rPr>
        <w:t>)  for</w:t>
      </w:r>
      <w:proofErr w:type="gramEnd"/>
      <w:r w:rsidRPr="005F7377">
        <w:rPr>
          <w:rFonts w:ascii="Times New Roman" w:eastAsia="Times New Roman" w:hAnsi="Times New Roman" w:cs="Times New Roman"/>
          <w:sz w:val="24"/>
          <w:szCs w:val="24"/>
        </w:rPr>
        <w:t xml:space="preserve"> Region EPC's can be found in the Contact List in the EXTRA section on the Section 10 website.</w:t>
      </w:r>
    </w:p>
    <w:p w:rsidR="005F7377" w:rsidRPr="005F7377" w:rsidRDefault="005F7377" w:rsidP="005F7377">
      <w:pPr>
        <w:spacing w:after="0" w:line="240" w:lineRule="auto"/>
        <w:rPr>
          <w:rFonts w:ascii="Times New Roman" w:eastAsia="Times New Roman" w:hAnsi="Times New Roman" w:cs="Times New Roman"/>
          <w:sz w:val="24"/>
          <w:szCs w:val="24"/>
        </w:rPr>
      </w:pPr>
    </w:p>
    <w:p w:rsidR="005F7377" w:rsidRPr="005F7377" w:rsidRDefault="005F7377" w:rsidP="005F7377">
      <w:pPr>
        <w:spacing w:after="0" w:line="240" w:lineRule="auto"/>
        <w:rPr>
          <w:rFonts w:ascii="Times New Roman" w:eastAsia="Times New Roman" w:hAnsi="Times New Roman" w:cs="Times New Roman"/>
          <w:sz w:val="24"/>
          <w:szCs w:val="24"/>
        </w:rPr>
      </w:pPr>
      <w:r w:rsidRPr="005F7377">
        <w:rPr>
          <w:rFonts w:ascii="Times New Roman" w:eastAsia="Times New Roman" w:hAnsi="Times New Roman" w:cs="Times New Roman"/>
          <w:sz w:val="24"/>
          <w:szCs w:val="24"/>
        </w:rPr>
        <w:t>6. The host Region EPC shall notify the Section 10 EPC of any weather postponements.  However, the Section 10 EPC will not notify coaches - that is the REPC's responsibility!</w:t>
      </w:r>
    </w:p>
    <w:p w:rsidR="005F7377" w:rsidRPr="005F7377" w:rsidRDefault="005F7377" w:rsidP="005F7377">
      <w:pPr>
        <w:spacing w:after="0" w:line="240" w:lineRule="auto"/>
        <w:rPr>
          <w:rFonts w:ascii="Times New Roman" w:eastAsia="Times New Roman" w:hAnsi="Times New Roman" w:cs="Times New Roman"/>
          <w:sz w:val="24"/>
          <w:szCs w:val="24"/>
        </w:rPr>
      </w:pPr>
    </w:p>
    <w:p w:rsidR="005F7377" w:rsidRPr="005F7377" w:rsidRDefault="005F7377" w:rsidP="005F7377">
      <w:pPr>
        <w:spacing w:after="0" w:line="240" w:lineRule="auto"/>
        <w:rPr>
          <w:rFonts w:ascii="Times New Roman" w:eastAsia="Times New Roman" w:hAnsi="Times New Roman" w:cs="Times New Roman"/>
          <w:sz w:val="24"/>
          <w:szCs w:val="24"/>
        </w:rPr>
      </w:pPr>
      <w:r w:rsidRPr="005F7377">
        <w:rPr>
          <w:rFonts w:ascii="Times New Roman" w:eastAsia="Times New Roman" w:hAnsi="Times New Roman" w:cs="Times New Roman"/>
          <w:sz w:val="24"/>
          <w:szCs w:val="24"/>
          <w:u w:val="single"/>
        </w:rPr>
        <w:t>Rescheduling</w:t>
      </w:r>
    </w:p>
    <w:p w:rsidR="005F7377" w:rsidRPr="005F7377" w:rsidRDefault="005F7377" w:rsidP="005F7377">
      <w:pPr>
        <w:spacing w:after="0" w:line="240" w:lineRule="auto"/>
        <w:rPr>
          <w:rFonts w:ascii="Times New Roman" w:eastAsia="Times New Roman" w:hAnsi="Times New Roman" w:cs="Times New Roman"/>
          <w:sz w:val="24"/>
          <w:szCs w:val="24"/>
        </w:rPr>
      </w:pPr>
    </w:p>
    <w:p w:rsidR="005F7377" w:rsidRPr="005F7377" w:rsidRDefault="005F7377" w:rsidP="005F7377">
      <w:pPr>
        <w:spacing w:after="0" w:line="240" w:lineRule="auto"/>
        <w:rPr>
          <w:rFonts w:ascii="Times New Roman" w:eastAsia="Times New Roman" w:hAnsi="Times New Roman" w:cs="Times New Roman"/>
          <w:sz w:val="24"/>
          <w:szCs w:val="24"/>
        </w:rPr>
      </w:pPr>
      <w:r w:rsidRPr="005F7377">
        <w:rPr>
          <w:rFonts w:ascii="Times New Roman" w:eastAsia="Times New Roman" w:hAnsi="Times New Roman" w:cs="Times New Roman"/>
          <w:sz w:val="24"/>
          <w:szCs w:val="24"/>
        </w:rPr>
        <w:t xml:space="preserve">1. </w:t>
      </w:r>
      <w:r w:rsidRPr="005F7377">
        <w:rPr>
          <w:rFonts w:ascii="Times New Roman" w:eastAsia="Times New Roman" w:hAnsi="Times New Roman" w:cs="Times New Roman"/>
          <w:b/>
          <w:bCs/>
          <w:sz w:val="24"/>
          <w:szCs w:val="24"/>
          <w:u w:val="single"/>
        </w:rPr>
        <w:t>Coach's do not reschedule games</w:t>
      </w:r>
      <w:r w:rsidRPr="005F7377">
        <w:rPr>
          <w:rFonts w:ascii="Times New Roman" w:eastAsia="Times New Roman" w:hAnsi="Times New Roman" w:cs="Times New Roman"/>
          <w:sz w:val="24"/>
          <w:szCs w:val="24"/>
        </w:rPr>
        <w:t>.</w:t>
      </w:r>
    </w:p>
    <w:p w:rsidR="005F7377" w:rsidRPr="005F7377" w:rsidRDefault="005F7377" w:rsidP="005F7377">
      <w:pPr>
        <w:spacing w:after="0" w:line="240" w:lineRule="auto"/>
        <w:rPr>
          <w:rFonts w:ascii="Times New Roman" w:eastAsia="Times New Roman" w:hAnsi="Times New Roman" w:cs="Times New Roman"/>
          <w:sz w:val="24"/>
          <w:szCs w:val="24"/>
        </w:rPr>
      </w:pPr>
    </w:p>
    <w:p w:rsidR="005F7377" w:rsidRPr="005F7377" w:rsidRDefault="005F7377" w:rsidP="005F7377">
      <w:pPr>
        <w:spacing w:after="0" w:line="240" w:lineRule="auto"/>
        <w:rPr>
          <w:rFonts w:ascii="Times New Roman" w:eastAsia="Times New Roman" w:hAnsi="Times New Roman" w:cs="Times New Roman"/>
          <w:sz w:val="24"/>
          <w:szCs w:val="24"/>
        </w:rPr>
      </w:pPr>
      <w:r w:rsidRPr="005F7377">
        <w:rPr>
          <w:rFonts w:ascii="Times New Roman" w:eastAsia="Times New Roman" w:hAnsi="Times New Roman" w:cs="Times New Roman"/>
          <w:sz w:val="24"/>
          <w:szCs w:val="24"/>
        </w:rPr>
        <w:t>2. Rescheduling is the sole responsibility of the REPC, assisted as needed by the RC and Region scheduler, keeping the RRA in the loop.</w:t>
      </w:r>
    </w:p>
    <w:p w:rsidR="005F7377" w:rsidRPr="005F7377" w:rsidRDefault="005F7377" w:rsidP="005F7377">
      <w:pPr>
        <w:spacing w:after="0" w:line="240" w:lineRule="auto"/>
        <w:rPr>
          <w:rFonts w:ascii="Times New Roman" w:eastAsia="Times New Roman" w:hAnsi="Times New Roman" w:cs="Times New Roman"/>
          <w:sz w:val="24"/>
          <w:szCs w:val="24"/>
        </w:rPr>
      </w:pPr>
    </w:p>
    <w:p w:rsidR="005F7377" w:rsidRPr="005F7377" w:rsidRDefault="005F7377" w:rsidP="005F7377">
      <w:pPr>
        <w:spacing w:after="0" w:line="240" w:lineRule="auto"/>
        <w:rPr>
          <w:rFonts w:ascii="Times New Roman" w:eastAsia="Times New Roman" w:hAnsi="Times New Roman" w:cs="Times New Roman"/>
          <w:sz w:val="24"/>
          <w:szCs w:val="24"/>
        </w:rPr>
      </w:pPr>
      <w:r w:rsidRPr="005F7377">
        <w:rPr>
          <w:rFonts w:ascii="Times New Roman" w:eastAsia="Times New Roman" w:hAnsi="Times New Roman" w:cs="Times New Roman"/>
          <w:sz w:val="24"/>
          <w:szCs w:val="24"/>
        </w:rPr>
        <w:t>3. It will be virtually impossible to reschedule a game on a Saturday prior to Nov. 14 without at least one team playing two games in a day.</w:t>
      </w:r>
    </w:p>
    <w:p w:rsidR="005F7377" w:rsidRPr="005F7377" w:rsidRDefault="005F7377" w:rsidP="005F7377">
      <w:pPr>
        <w:spacing w:after="0" w:line="240" w:lineRule="auto"/>
        <w:rPr>
          <w:rFonts w:ascii="Times New Roman" w:eastAsia="Times New Roman" w:hAnsi="Times New Roman" w:cs="Times New Roman"/>
          <w:sz w:val="24"/>
          <w:szCs w:val="24"/>
        </w:rPr>
      </w:pPr>
    </w:p>
    <w:p w:rsidR="005F7377" w:rsidRPr="005F7377" w:rsidRDefault="005F7377" w:rsidP="005F7377">
      <w:pPr>
        <w:spacing w:after="0" w:line="240" w:lineRule="auto"/>
        <w:rPr>
          <w:rFonts w:ascii="Times New Roman" w:eastAsia="Times New Roman" w:hAnsi="Times New Roman" w:cs="Times New Roman"/>
          <w:sz w:val="24"/>
          <w:szCs w:val="24"/>
        </w:rPr>
      </w:pPr>
      <w:r w:rsidRPr="005F7377">
        <w:rPr>
          <w:rFonts w:ascii="Times New Roman" w:eastAsia="Times New Roman" w:hAnsi="Times New Roman" w:cs="Times New Roman"/>
          <w:sz w:val="24"/>
          <w:szCs w:val="24"/>
        </w:rPr>
        <w:t>4. Should a game be rescheduled to a date when one or both teams will be playing two games, the REPC of a team playing more than one game must approve the game.  If approved, rest time and travel time for teams must be considered when assigning the game time.</w:t>
      </w:r>
    </w:p>
    <w:p w:rsidR="005F7377" w:rsidRPr="005F7377" w:rsidRDefault="005F7377" w:rsidP="005F7377">
      <w:pPr>
        <w:spacing w:after="0" w:line="240" w:lineRule="auto"/>
        <w:rPr>
          <w:rFonts w:ascii="Times New Roman" w:eastAsia="Times New Roman" w:hAnsi="Times New Roman" w:cs="Times New Roman"/>
          <w:sz w:val="24"/>
          <w:szCs w:val="24"/>
        </w:rPr>
      </w:pPr>
    </w:p>
    <w:p w:rsidR="005F7377" w:rsidRDefault="005F7377" w:rsidP="005F7377">
      <w:pPr>
        <w:spacing w:after="0" w:line="240" w:lineRule="auto"/>
        <w:rPr>
          <w:rFonts w:ascii="Times New Roman" w:eastAsia="Times New Roman" w:hAnsi="Times New Roman" w:cs="Times New Roman"/>
          <w:sz w:val="24"/>
          <w:szCs w:val="24"/>
        </w:rPr>
      </w:pPr>
      <w:r w:rsidRPr="005F7377">
        <w:rPr>
          <w:rFonts w:ascii="Times New Roman" w:eastAsia="Times New Roman" w:hAnsi="Times New Roman" w:cs="Times New Roman"/>
          <w:sz w:val="24"/>
          <w:szCs w:val="24"/>
        </w:rPr>
        <w:t>5. Postponed games may be rescheduled on any Sunday here the teams are not already playing.  If both REPCs, agree the game may be played at the fields of the original visiting team.  In this case, the Regions mus</w:t>
      </w:r>
      <w:r>
        <w:rPr>
          <w:rFonts w:ascii="Times New Roman" w:eastAsia="Times New Roman" w:hAnsi="Times New Roman" w:cs="Times New Roman"/>
          <w:sz w:val="24"/>
          <w:szCs w:val="24"/>
        </w:rPr>
        <w:t>t</w:t>
      </w:r>
      <w:r w:rsidRPr="005F7377">
        <w:rPr>
          <w:rFonts w:ascii="Times New Roman" w:eastAsia="Times New Roman" w:hAnsi="Times New Roman" w:cs="Times New Roman"/>
          <w:sz w:val="24"/>
          <w:szCs w:val="24"/>
        </w:rPr>
        <w:t xml:space="preserve"> agree on who will provide referees.</w:t>
      </w:r>
    </w:p>
    <w:p w:rsidR="005F7377" w:rsidRPr="005F7377" w:rsidRDefault="005F7377" w:rsidP="005F7377">
      <w:pPr>
        <w:spacing w:after="0" w:line="240" w:lineRule="auto"/>
        <w:rPr>
          <w:rFonts w:ascii="Times New Roman" w:eastAsia="Times New Roman" w:hAnsi="Times New Roman" w:cs="Times New Roman"/>
          <w:sz w:val="24"/>
          <w:szCs w:val="24"/>
        </w:rPr>
      </w:pPr>
    </w:p>
    <w:p w:rsidR="005F7377" w:rsidRDefault="005F7377" w:rsidP="005F7377">
      <w:pPr>
        <w:pStyle w:val="NormalWeb"/>
        <w:spacing w:before="0" w:beforeAutospacing="0" w:after="0" w:afterAutospacing="0"/>
      </w:pPr>
      <w:r>
        <w:rPr>
          <w:color w:val="222222"/>
          <w:sz w:val="27"/>
          <w:szCs w:val="27"/>
        </w:rPr>
        <w:t>6. Games must be completed by Sun., Nov. 9 to be used to determine the four teams playing in the Section 10 EXTRA Championship.</w:t>
      </w:r>
    </w:p>
    <w:p w:rsidR="005F7377" w:rsidRDefault="005F7377" w:rsidP="005F7377">
      <w:pPr>
        <w:pStyle w:val="NormalWeb"/>
        <w:spacing w:before="0" w:beforeAutospacing="0" w:after="0" w:afterAutospacing="0"/>
      </w:pPr>
      <w:r>
        <w:rPr>
          <w:color w:val="222222"/>
          <w:sz w:val="27"/>
          <w:szCs w:val="27"/>
        </w:rPr>
        <w:t> </w:t>
      </w:r>
    </w:p>
    <w:p w:rsidR="005F7377" w:rsidRDefault="005F7377" w:rsidP="005F7377">
      <w:pPr>
        <w:pStyle w:val="NormalWeb"/>
        <w:spacing w:before="0" w:beforeAutospacing="0" w:after="0" w:afterAutospacing="0"/>
      </w:pPr>
      <w:r>
        <w:rPr>
          <w:color w:val="222222"/>
          <w:sz w:val="27"/>
          <w:szCs w:val="27"/>
        </w:rPr>
        <w:t>7. Games played after Nov. 9, but no later than Sun., Dec. 13 will count for determining final regular season standings and medals.</w:t>
      </w:r>
    </w:p>
    <w:p w:rsidR="00F008F4" w:rsidRDefault="00F008F4"/>
    <w:sectPr w:rsidR="00F008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77"/>
    <w:rsid w:val="000129EB"/>
    <w:rsid w:val="00012D51"/>
    <w:rsid w:val="00014A40"/>
    <w:rsid w:val="00014E7F"/>
    <w:rsid w:val="00015313"/>
    <w:rsid w:val="00016DD3"/>
    <w:rsid w:val="00017F67"/>
    <w:rsid w:val="00020E95"/>
    <w:rsid w:val="00027CDE"/>
    <w:rsid w:val="00032ACB"/>
    <w:rsid w:val="00034897"/>
    <w:rsid w:val="00035AA7"/>
    <w:rsid w:val="00035BD4"/>
    <w:rsid w:val="00036B7A"/>
    <w:rsid w:val="00037981"/>
    <w:rsid w:val="000418F9"/>
    <w:rsid w:val="00044E2C"/>
    <w:rsid w:val="000460F3"/>
    <w:rsid w:val="00047B96"/>
    <w:rsid w:val="00060318"/>
    <w:rsid w:val="000618D4"/>
    <w:rsid w:val="00065E91"/>
    <w:rsid w:val="00077B6C"/>
    <w:rsid w:val="00081CA4"/>
    <w:rsid w:val="00084085"/>
    <w:rsid w:val="00085639"/>
    <w:rsid w:val="00086F59"/>
    <w:rsid w:val="000948FA"/>
    <w:rsid w:val="000973FF"/>
    <w:rsid w:val="000A17FF"/>
    <w:rsid w:val="000A2075"/>
    <w:rsid w:val="000A28A3"/>
    <w:rsid w:val="000A4346"/>
    <w:rsid w:val="000B2889"/>
    <w:rsid w:val="000B41E7"/>
    <w:rsid w:val="000B451C"/>
    <w:rsid w:val="000B51A6"/>
    <w:rsid w:val="000C15D5"/>
    <w:rsid w:val="000C1EBE"/>
    <w:rsid w:val="000C219E"/>
    <w:rsid w:val="000E2017"/>
    <w:rsid w:val="000E2DFA"/>
    <w:rsid w:val="000E32EB"/>
    <w:rsid w:val="000E40E7"/>
    <w:rsid w:val="000E43A7"/>
    <w:rsid w:val="000E4DCB"/>
    <w:rsid w:val="000E5CD4"/>
    <w:rsid w:val="000E63A2"/>
    <w:rsid w:val="000F04C6"/>
    <w:rsid w:val="000F676E"/>
    <w:rsid w:val="000F6A46"/>
    <w:rsid w:val="00100DC4"/>
    <w:rsid w:val="00104E5D"/>
    <w:rsid w:val="0010630D"/>
    <w:rsid w:val="001120E5"/>
    <w:rsid w:val="001160DB"/>
    <w:rsid w:val="00116A0D"/>
    <w:rsid w:val="00117C4C"/>
    <w:rsid w:val="00124210"/>
    <w:rsid w:val="00125290"/>
    <w:rsid w:val="00125AFD"/>
    <w:rsid w:val="001325B0"/>
    <w:rsid w:val="001349BA"/>
    <w:rsid w:val="00143241"/>
    <w:rsid w:val="00150018"/>
    <w:rsid w:val="00150040"/>
    <w:rsid w:val="0015129E"/>
    <w:rsid w:val="00152E57"/>
    <w:rsid w:val="00153302"/>
    <w:rsid w:val="001608EE"/>
    <w:rsid w:val="00164502"/>
    <w:rsid w:val="001672B5"/>
    <w:rsid w:val="00182C73"/>
    <w:rsid w:val="00183077"/>
    <w:rsid w:val="00184AAA"/>
    <w:rsid w:val="00191461"/>
    <w:rsid w:val="00195278"/>
    <w:rsid w:val="001A10BF"/>
    <w:rsid w:val="001A30DD"/>
    <w:rsid w:val="001A7575"/>
    <w:rsid w:val="001A7C53"/>
    <w:rsid w:val="001B0D97"/>
    <w:rsid w:val="001B71F7"/>
    <w:rsid w:val="001C00CF"/>
    <w:rsid w:val="001C155E"/>
    <w:rsid w:val="001C5396"/>
    <w:rsid w:val="001E0EA7"/>
    <w:rsid w:val="001E1D07"/>
    <w:rsid w:val="001E30CF"/>
    <w:rsid w:val="001F2D35"/>
    <w:rsid w:val="001F3606"/>
    <w:rsid w:val="001F6146"/>
    <w:rsid w:val="001F78B9"/>
    <w:rsid w:val="0020046F"/>
    <w:rsid w:val="0020051F"/>
    <w:rsid w:val="0020092B"/>
    <w:rsid w:val="002011F1"/>
    <w:rsid w:val="002015E7"/>
    <w:rsid w:val="0020751B"/>
    <w:rsid w:val="00211835"/>
    <w:rsid w:val="002122E9"/>
    <w:rsid w:val="00217C88"/>
    <w:rsid w:val="00224AF5"/>
    <w:rsid w:val="0022621D"/>
    <w:rsid w:val="00230BB5"/>
    <w:rsid w:val="00232204"/>
    <w:rsid w:val="00234248"/>
    <w:rsid w:val="002365BD"/>
    <w:rsid w:val="00241FF9"/>
    <w:rsid w:val="002428B0"/>
    <w:rsid w:val="00242FF7"/>
    <w:rsid w:val="00246106"/>
    <w:rsid w:val="00251F18"/>
    <w:rsid w:val="002609FA"/>
    <w:rsid w:val="00260DA7"/>
    <w:rsid w:val="002618DB"/>
    <w:rsid w:val="0026258B"/>
    <w:rsid w:val="0026521A"/>
    <w:rsid w:val="00265965"/>
    <w:rsid w:val="00265CC2"/>
    <w:rsid w:val="0026741F"/>
    <w:rsid w:val="00267617"/>
    <w:rsid w:val="00270CF3"/>
    <w:rsid w:val="002713B3"/>
    <w:rsid w:val="00271F92"/>
    <w:rsid w:val="00274D3A"/>
    <w:rsid w:val="002755FE"/>
    <w:rsid w:val="00277747"/>
    <w:rsid w:val="00277915"/>
    <w:rsid w:val="00280D3C"/>
    <w:rsid w:val="002819AB"/>
    <w:rsid w:val="00286FCC"/>
    <w:rsid w:val="002877FB"/>
    <w:rsid w:val="00290807"/>
    <w:rsid w:val="00290887"/>
    <w:rsid w:val="002913EC"/>
    <w:rsid w:val="002921F4"/>
    <w:rsid w:val="00292E33"/>
    <w:rsid w:val="002951EF"/>
    <w:rsid w:val="002A00A3"/>
    <w:rsid w:val="002A00F4"/>
    <w:rsid w:val="002A0596"/>
    <w:rsid w:val="002A07EE"/>
    <w:rsid w:val="002A59FB"/>
    <w:rsid w:val="002A5C32"/>
    <w:rsid w:val="002A6280"/>
    <w:rsid w:val="002B3189"/>
    <w:rsid w:val="002B69A1"/>
    <w:rsid w:val="002C1086"/>
    <w:rsid w:val="002C238C"/>
    <w:rsid w:val="002C298D"/>
    <w:rsid w:val="002C6B70"/>
    <w:rsid w:val="002D06C2"/>
    <w:rsid w:val="002D2F0D"/>
    <w:rsid w:val="002D5DAC"/>
    <w:rsid w:val="002E165F"/>
    <w:rsid w:val="002E2E86"/>
    <w:rsid w:val="002E32CA"/>
    <w:rsid w:val="002E4334"/>
    <w:rsid w:val="002E4E18"/>
    <w:rsid w:val="002E4F27"/>
    <w:rsid w:val="002F0168"/>
    <w:rsid w:val="002F08D3"/>
    <w:rsid w:val="002F7600"/>
    <w:rsid w:val="0030704F"/>
    <w:rsid w:val="003101D7"/>
    <w:rsid w:val="003154BE"/>
    <w:rsid w:val="0033105D"/>
    <w:rsid w:val="00336D5D"/>
    <w:rsid w:val="00337479"/>
    <w:rsid w:val="00340F1E"/>
    <w:rsid w:val="003434E2"/>
    <w:rsid w:val="0034509E"/>
    <w:rsid w:val="0035196B"/>
    <w:rsid w:val="0035350A"/>
    <w:rsid w:val="003577C0"/>
    <w:rsid w:val="00364740"/>
    <w:rsid w:val="0037134C"/>
    <w:rsid w:val="003718D3"/>
    <w:rsid w:val="00374F16"/>
    <w:rsid w:val="00380752"/>
    <w:rsid w:val="00383E59"/>
    <w:rsid w:val="00392022"/>
    <w:rsid w:val="00397180"/>
    <w:rsid w:val="00397256"/>
    <w:rsid w:val="003A2BB1"/>
    <w:rsid w:val="003A4AC8"/>
    <w:rsid w:val="003A54A2"/>
    <w:rsid w:val="003B2380"/>
    <w:rsid w:val="003B2455"/>
    <w:rsid w:val="003C57F6"/>
    <w:rsid w:val="003C65A7"/>
    <w:rsid w:val="003C7AC8"/>
    <w:rsid w:val="003D486E"/>
    <w:rsid w:val="003D51CB"/>
    <w:rsid w:val="003E0D08"/>
    <w:rsid w:val="003E0F2D"/>
    <w:rsid w:val="003E37D2"/>
    <w:rsid w:val="003E526A"/>
    <w:rsid w:val="003E5902"/>
    <w:rsid w:val="003F7FCB"/>
    <w:rsid w:val="004008FF"/>
    <w:rsid w:val="00407D60"/>
    <w:rsid w:val="00413691"/>
    <w:rsid w:val="00421E32"/>
    <w:rsid w:val="004230BE"/>
    <w:rsid w:val="00423E95"/>
    <w:rsid w:val="004256E4"/>
    <w:rsid w:val="00427D5B"/>
    <w:rsid w:val="00431DEC"/>
    <w:rsid w:val="00433CF0"/>
    <w:rsid w:val="00434AB3"/>
    <w:rsid w:val="00437410"/>
    <w:rsid w:val="004414B1"/>
    <w:rsid w:val="004536BD"/>
    <w:rsid w:val="00455B72"/>
    <w:rsid w:val="00456260"/>
    <w:rsid w:val="00462E4C"/>
    <w:rsid w:val="0046311A"/>
    <w:rsid w:val="00463955"/>
    <w:rsid w:val="00472622"/>
    <w:rsid w:val="0047556B"/>
    <w:rsid w:val="00482311"/>
    <w:rsid w:val="004828DD"/>
    <w:rsid w:val="0048543B"/>
    <w:rsid w:val="00486F3A"/>
    <w:rsid w:val="004874BC"/>
    <w:rsid w:val="00487912"/>
    <w:rsid w:val="00493BF6"/>
    <w:rsid w:val="00493EC9"/>
    <w:rsid w:val="00496B34"/>
    <w:rsid w:val="004A1EAB"/>
    <w:rsid w:val="004A2D1D"/>
    <w:rsid w:val="004A3B36"/>
    <w:rsid w:val="004A4081"/>
    <w:rsid w:val="004A6763"/>
    <w:rsid w:val="004B003F"/>
    <w:rsid w:val="004B4102"/>
    <w:rsid w:val="004B58E2"/>
    <w:rsid w:val="004B5BDF"/>
    <w:rsid w:val="004C1078"/>
    <w:rsid w:val="004C2FFA"/>
    <w:rsid w:val="004C643E"/>
    <w:rsid w:val="004D05A3"/>
    <w:rsid w:val="004D475A"/>
    <w:rsid w:val="004D50DB"/>
    <w:rsid w:val="004E03C4"/>
    <w:rsid w:val="004E363D"/>
    <w:rsid w:val="004E4FE7"/>
    <w:rsid w:val="004E5A06"/>
    <w:rsid w:val="004E7BC6"/>
    <w:rsid w:val="004F0235"/>
    <w:rsid w:val="004F6C68"/>
    <w:rsid w:val="00500314"/>
    <w:rsid w:val="00510C90"/>
    <w:rsid w:val="00512920"/>
    <w:rsid w:val="005133AB"/>
    <w:rsid w:val="0051434B"/>
    <w:rsid w:val="00514BC5"/>
    <w:rsid w:val="0052249D"/>
    <w:rsid w:val="005236A5"/>
    <w:rsid w:val="0052436B"/>
    <w:rsid w:val="00525F24"/>
    <w:rsid w:val="00526306"/>
    <w:rsid w:val="0053435C"/>
    <w:rsid w:val="00535435"/>
    <w:rsid w:val="005354A6"/>
    <w:rsid w:val="00536AF7"/>
    <w:rsid w:val="0054491B"/>
    <w:rsid w:val="005477B6"/>
    <w:rsid w:val="00551F8B"/>
    <w:rsid w:val="00551FD0"/>
    <w:rsid w:val="005549CC"/>
    <w:rsid w:val="00561411"/>
    <w:rsid w:val="00562297"/>
    <w:rsid w:val="00563A9D"/>
    <w:rsid w:val="005657EC"/>
    <w:rsid w:val="00573248"/>
    <w:rsid w:val="00573CD6"/>
    <w:rsid w:val="00576BB0"/>
    <w:rsid w:val="0058472D"/>
    <w:rsid w:val="00584D6B"/>
    <w:rsid w:val="00586720"/>
    <w:rsid w:val="00591189"/>
    <w:rsid w:val="00593555"/>
    <w:rsid w:val="005A1F05"/>
    <w:rsid w:val="005A4BEC"/>
    <w:rsid w:val="005A7E71"/>
    <w:rsid w:val="005A7EDC"/>
    <w:rsid w:val="005B68D3"/>
    <w:rsid w:val="005B6982"/>
    <w:rsid w:val="005B7508"/>
    <w:rsid w:val="005D056A"/>
    <w:rsid w:val="005D2480"/>
    <w:rsid w:val="005D4A4B"/>
    <w:rsid w:val="005D4A50"/>
    <w:rsid w:val="005D58C6"/>
    <w:rsid w:val="005D6692"/>
    <w:rsid w:val="005E1534"/>
    <w:rsid w:val="005E28C4"/>
    <w:rsid w:val="005E5EAE"/>
    <w:rsid w:val="005F35F8"/>
    <w:rsid w:val="005F6634"/>
    <w:rsid w:val="005F7377"/>
    <w:rsid w:val="00601D46"/>
    <w:rsid w:val="00603671"/>
    <w:rsid w:val="00604004"/>
    <w:rsid w:val="00606552"/>
    <w:rsid w:val="00606C13"/>
    <w:rsid w:val="006078FE"/>
    <w:rsid w:val="00614879"/>
    <w:rsid w:val="0061687A"/>
    <w:rsid w:val="006225C7"/>
    <w:rsid w:val="00624069"/>
    <w:rsid w:val="00627409"/>
    <w:rsid w:val="006325C1"/>
    <w:rsid w:val="00635980"/>
    <w:rsid w:val="006422FE"/>
    <w:rsid w:val="006424E9"/>
    <w:rsid w:val="00642CE2"/>
    <w:rsid w:val="006431A1"/>
    <w:rsid w:val="00643D8B"/>
    <w:rsid w:val="0064553D"/>
    <w:rsid w:val="00646391"/>
    <w:rsid w:val="00651625"/>
    <w:rsid w:val="00654185"/>
    <w:rsid w:val="00656F5A"/>
    <w:rsid w:val="00661E0B"/>
    <w:rsid w:val="0066376C"/>
    <w:rsid w:val="0066464A"/>
    <w:rsid w:val="00673B56"/>
    <w:rsid w:val="00675224"/>
    <w:rsid w:val="0068156E"/>
    <w:rsid w:val="00681B74"/>
    <w:rsid w:val="006917EC"/>
    <w:rsid w:val="00691B80"/>
    <w:rsid w:val="006960EB"/>
    <w:rsid w:val="00697C81"/>
    <w:rsid w:val="006A1447"/>
    <w:rsid w:val="006A298A"/>
    <w:rsid w:val="006A6EAA"/>
    <w:rsid w:val="006B0414"/>
    <w:rsid w:val="006B07BF"/>
    <w:rsid w:val="006B09AF"/>
    <w:rsid w:val="006B57A5"/>
    <w:rsid w:val="006C025C"/>
    <w:rsid w:val="006C5F20"/>
    <w:rsid w:val="006C6F45"/>
    <w:rsid w:val="006D082A"/>
    <w:rsid w:val="006D0B5C"/>
    <w:rsid w:val="006D1287"/>
    <w:rsid w:val="006D2A55"/>
    <w:rsid w:val="006D7081"/>
    <w:rsid w:val="006D783C"/>
    <w:rsid w:val="006D7F60"/>
    <w:rsid w:val="006E0F64"/>
    <w:rsid w:val="006E1CA8"/>
    <w:rsid w:val="006F3C7D"/>
    <w:rsid w:val="006F725E"/>
    <w:rsid w:val="00703D20"/>
    <w:rsid w:val="00704ACE"/>
    <w:rsid w:val="0070607F"/>
    <w:rsid w:val="00712205"/>
    <w:rsid w:val="007123ED"/>
    <w:rsid w:val="007125D8"/>
    <w:rsid w:val="007158CD"/>
    <w:rsid w:val="007173C0"/>
    <w:rsid w:val="007230C8"/>
    <w:rsid w:val="00723480"/>
    <w:rsid w:val="0073379D"/>
    <w:rsid w:val="00734C9B"/>
    <w:rsid w:val="00737AF4"/>
    <w:rsid w:val="0074003D"/>
    <w:rsid w:val="00740545"/>
    <w:rsid w:val="007407F1"/>
    <w:rsid w:val="00745B0A"/>
    <w:rsid w:val="00746618"/>
    <w:rsid w:val="0074699E"/>
    <w:rsid w:val="00747F29"/>
    <w:rsid w:val="007532C5"/>
    <w:rsid w:val="007552D6"/>
    <w:rsid w:val="007663F9"/>
    <w:rsid w:val="00773B7C"/>
    <w:rsid w:val="007745DA"/>
    <w:rsid w:val="0078142F"/>
    <w:rsid w:val="00783C06"/>
    <w:rsid w:val="00785AD7"/>
    <w:rsid w:val="007B58D3"/>
    <w:rsid w:val="007B6EFA"/>
    <w:rsid w:val="007C146E"/>
    <w:rsid w:val="007C3B7E"/>
    <w:rsid w:val="007D59A7"/>
    <w:rsid w:val="007D6598"/>
    <w:rsid w:val="007D6C78"/>
    <w:rsid w:val="007E072A"/>
    <w:rsid w:val="007F0F93"/>
    <w:rsid w:val="008021F0"/>
    <w:rsid w:val="008028C9"/>
    <w:rsid w:val="008138BE"/>
    <w:rsid w:val="00814BF9"/>
    <w:rsid w:val="00815709"/>
    <w:rsid w:val="008231B3"/>
    <w:rsid w:val="00826A56"/>
    <w:rsid w:val="00827D35"/>
    <w:rsid w:val="00827ED1"/>
    <w:rsid w:val="00830B94"/>
    <w:rsid w:val="008313E5"/>
    <w:rsid w:val="00834895"/>
    <w:rsid w:val="008358AC"/>
    <w:rsid w:val="00837773"/>
    <w:rsid w:val="008377E4"/>
    <w:rsid w:val="00844E72"/>
    <w:rsid w:val="0085036F"/>
    <w:rsid w:val="008517E7"/>
    <w:rsid w:val="00853C51"/>
    <w:rsid w:val="008542FE"/>
    <w:rsid w:val="00854DFF"/>
    <w:rsid w:val="00860ACD"/>
    <w:rsid w:val="008665F6"/>
    <w:rsid w:val="00867524"/>
    <w:rsid w:val="00870042"/>
    <w:rsid w:val="008712F6"/>
    <w:rsid w:val="00871F1A"/>
    <w:rsid w:val="0087294E"/>
    <w:rsid w:val="00877B0E"/>
    <w:rsid w:val="00882884"/>
    <w:rsid w:val="0088614F"/>
    <w:rsid w:val="00886C5C"/>
    <w:rsid w:val="00890925"/>
    <w:rsid w:val="008935DE"/>
    <w:rsid w:val="00894808"/>
    <w:rsid w:val="00895A9B"/>
    <w:rsid w:val="008A3596"/>
    <w:rsid w:val="008A371D"/>
    <w:rsid w:val="008A3A8F"/>
    <w:rsid w:val="008A6B5D"/>
    <w:rsid w:val="008B03B8"/>
    <w:rsid w:val="008B03D4"/>
    <w:rsid w:val="008B1885"/>
    <w:rsid w:val="008B270E"/>
    <w:rsid w:val="008B7B44"/>
    <w:rsid w:val="008C676A"/>
    <w:rsid w:val="008C719A"/>
    <w:rsid w:val="008C7C12"/>
    <w:rsid w:val="008D04DD"/>
    <w:rsid w:val="008D429F"/>
    <w:rsid w:val="008D4B67"/>
    <w:rsid w:val="008D729E"/>
    <w:rsid w:val="008D787B"/>
    <w:rsid w:val="008E0304"/>
    <w:rsid w:val="008F340C"/>
    <w:rsid w:val="00902C57"/>
    <w:rsid w:val="00905DED"/>
    <w:rsid w:val="00907E72"/>
    <w:rsid w:val="00907FCC"/>
    <w:rsid w:val="00910DF2"/>
    <w:rsid w:val="0091101C"/>
    <w:rsid w:val="009133FB"/>
    <w:rsid w:val="0091475D"/>
    <w:rsid w:val="009156B4"/>
    <w:rsid w:val="009158D6"/>
    <w:rsid w:val="009202DE"/>
    <w:rsid w:val="00920E90"/>
    <w:rsid w:val="00921157"/>
    <w:rsid w:val="00926299"/>
    <w:rsid w:val="0094616D"/>
    <w:rsid w:val="0094769C"/>
    <w:rsid w:val="00950413"/>
    <w:rsid w:val="00951719"/>
    <w:rsid w:val="00955656"/>
    <w:rsid w:val="0095589C"/>
    <w:rsid w:val="0095642B"/>
    <w:rsid w:val="00956914"/>
    <w:rsid w:val="00957D07"/>
    <w:rsid w:val="00960F7F"/>
    <w:rsid w:val="00976163"/>
    <w:rsid w:val="00977257"/>
    <w:rsid w:val="00980207"/>
    <w:rsid w:val="00980FFD"/>
    <w:rsid w:val="009853BE"/>
    <w:rsid w:val="009A1D02"/>
    <w:rsid w:val="009A33A6"/>
    <w:rsid w:val="009A423D"/>
    <w:rsid w:val="009A7282"/>
    <w:rsid w:val="009B0AE5"/>
    <w:rsid w:val="009B2973"/>
    <w:rsid w:val="009B486D"/>
    <w:rsid w:val="009C2AE0"/>
    <w:rsid w:val="009C47D0"/>
    <w:rsid w:val="009C4B87"/>
    <w:rsid w:val="009C575C"/>
    <w:rsid w:val="009C70F6"/>
    <w:rsid w:val="009C7736"/>
    <w:rsid w:val="009C7810"/>
    <w:rsid w:val="009D0D65"/>
    <w:rsid w:val="009D1D2B"/>
    <w:rsid w:val="009D3ED7"/>
    <w:rsid w:val="009D44B0"/>
    <w:rsid w:val="009D71E1"/>
    <w:rsid w:val="009E6819"/>
    <w:rsid w:val="009E7222"/>
    <w:rsid w:val="009F384B"/>
    <w:rsid w:val="009F3B32"/>
    <w:rsid w:val="009F4932"/>
    <w:rsid w:val="009F5868"/>
    <w:rsid w:val="009F7F6E"/>
    <w:rsid w:val="00A0086B"/>
    <w:rsid w:val="00A03F77"/>
    <w:rsid w:val="00A040C2"/>
    <w:rsid w:val="00A0656A"/>
    <w:rsid w:val="00A07118"/>
    <w:rsid w:val="00A11B20"/>
    <w:rsid w:val="00A14C5B"/>
    <w:rsid w:val="00A17AD8"/>
    <w:rsid w:val="00A23F72"/>
    <w:rsid w:val="00A23FC5"/>
    <w:rsid w:val="00A24B24"/>
    <w:rsid w:val="00A2529C"/>
    <w:rsid w:val="00A25D77"/>
    <w:rsid w:val="00A26A16"/>
    <w:rsid w:val="00A307CD"/>
    <w:rsid w:val="00A30A70"/>
    <w:rsid w:val="00A31566"/>
    <w:rsid w:val="00A320D3"/>
    <w:rsid w:val="00A356F4"/>
    <w:rsid w:val="00A366AE"/>
    <w:rsid w:val="00A37734"/>
    <w:rsid w:val="00A378A4"/>
    <w:rsid w:val="00A37D67"/>
    <w:rsid w:val="00A430E0"/>
    <w:rsid w:val="00A519FE"/>
    <w:rsid w:val="00A552B0"/>
    <w:rsid w:val="00A62E54"/>
    <w:rsid w:val="00A64DF2"/>
    <w:rsid w:val="00A77715"/>
    <w:rsid w:val="00A77EBC"/>
    <w:rsid w:val="00A80CB6"/>
    <w:rsid w:val="00A87864"/>
    <w:rsid w:val="00A902AC"/>
    <w:rsid w:val="00A918CD"/>
    <w:rsid w:val="00AA037D"/>
    <w:rsid w:val="00AA6179"/>
    <w:rsid w:val="00AA6278"/>
    <w:rsid w:val="00AA6723"/>
    <w:rsid w:val="00AB0D8E"/>
    <w:rsid w:val="00AB131F"/>
    <w:rsid w:val="00AB545E"/>
    <w:rsid w:val="00AB6DC1"/>
    <w:rsid w:val="00AB725C"/>
    <w:rsid w:val="00AD16A1"/>
    <w:rsid w:val="00AD2861"/>
    <w:rsid w:val="00AD5598"/>
    <w:rsid w:val="00AE051F"/>
    <w:rsid w:val="00AE60AC"/>
    <w:rsid w:val="00AF0739"/>
    <w:rsid w:val="00AF26A3"/>
    <w:rsid w:val="00AF57EF"/>
    <w:rsid w:val="00AF619A"/>
    <w:rsid w:val="00B026D6"/>
    <w:rsid w:val="00B0271C"/>
    <w:rsid w:val="00B07DE1"/>
    <w:rsid w:val="00B12075"/>
    <w:rsid w:val="00B12354"/>
    <w:rsid w:val="00B14337"/>
    <w:rsid w:val="00B172BF"/>
    <w:rsid w:val="00B22928"/>
    <w:rsid w:val="00B229F5"/>
    <w:rsid w:val="00B24581"/>
    <w:rsid w:val="00B3190E"/>
    <w:rsid w:val="00B40D4B"/>
    <w:rsid w:val="00B42564"/>
    <w:rsid w:val="00B43BA3"/>
    <w:rsid w:val="00B458CC"/>
    <w:rsid w:val="00B533F4"/>
    <w:rsid w:val="00B54C55"/>
    <w:rsid w:val="00B57D21"/>
    <w:rsid w:val="00B615FD"/>
    <w:rsid w:val="00B629B1"/>
    <w:rsid w:val="00B62AB9"/>
    <w:rsid w:val="00B6671D"/>
    <w:rsid w:val="00B710C7"/>
    <w:rsid w:val="00B74B9F"/>
    <w:rsid w:val="00B758C5"/>
    <w:rsid w:val="00B75EE9"/>
    <w:rsid w:val="00B77A35"/>
    <w:rsid w:val="00B83411"/>
    <w:rsid w:val="00B83D2F"/>
    <w:rsid w:val="00B92243"/>
    <w:rsid w:val="00B92AA7"/>
    <w:rsid w:val="00B92C10"/>
    <w:rsid w:val="00B9381F"/>
    <w:rsid w:val="00BA1B5E"/>
    <w:rsid w:val="00BA3A1F"/>
    <w:rsid w:val="00BB76C7"/>
    <w:rsid w:val="00BB7CAF"/>
    <w:rsid w:val="00BC044E"/>
    <w:rsid w:val="00BC1CE9"/>
    <w:rsid w:val="00BC3CA9"/>
    <w:rsid w:val="00BC68FB"/>
    <w:rsid w:val="00BC74AC"/>
    <w:rsid w:val="00BD1805"/>
    <w:rsid w:val="00BD1AF0"/>
    <w:rsid w:val="00BD226B"/>
    <w:rsid w:val="00BD28B7"/>
    <w:rsid w:val="00BE5B1A"/>
    <w:rsid w:val="00BE6FA7"/>
    <w:rsid w:val="00BE721B"/>
    <w:rsid w:val="00BF3F24"/>
    <w:rsid w:val="00BF4511"/>
    <w:rsid w:val="00BF6082"/>
    <w:rsid w:val="00BF78D8"/>
    <w:rsid w:val="00C00899"/>
    <w:rsid w:val="00C008FE"/>
    <w:rsid w:val="00C037B1"/>
    <w:rsid w:val="00C06394"/>
    <w:rsid w:val="00C06D6B"/>
    <w:rsid w:val="00C07285"/>
    <w:rsid w:val="00C103D8"/>
    <w:rsid w:val="00C13192"/>
    <w:rsid w:val="00C1696A"/>
    <w:rsid w:val="00C21173"/>
    <w:rsid w:val="00C2197F"/>
    <w:rsid w:val="00C22F12"/>
    <w:rsid w:val="00C2377A"/>
    <w:rsid w:val="00C24233"/>
    <w:rsid w:val="00C30865"/>
    <w:rsid w:val="00C34476"/>
    <w:rsid w:val="00C4194B"/>
    <w:rsid w:val="00C44043"/>
    <w:rsid w:val="00C5178B"/>
    <w:rsid w:val="00C5276C"/>
    <w:rsid w:val="00C5372D"/>
    <w:rsid w:val="00C53DF6"/>
    <w:rsid w:val="00C55D52"/>
    <w:rsid w:val="00C57AF1"/>
    <w:rsid w:val="00C60A96"/>
    <w:rsid w:val="00C62085"/>
    <w:rsid w:val="00C6417D"/>
    <w:rsid w:val="00C65200"/>
    <w:rsid w:val="00C6632E"/>
    <w:rsid w:val="00C74615"/>
    <w:rsid w:val="00C812F7"/>
    <w:rsid w:val="00C84613"/>
    <w:rsid w:val="00C8702C"/>
    <w:rsid w:val="00C91E14"/>
    <w:rsid w:val="00C928CA"/>
    <w:rsid w:val="00CA2951"/>
    <w:rsid w:val="00CA4226"/>
    <w:rsid w:val="00CA5CE5"/>
    <w:rsid w:val="00CA66CC"/>
    <w:rsid w:val="00CB66CB"/>
    <w:rsid w:val="00CC02BB"/>
    <w:rsid w:val="00CC162F"/>
    <w:rsid w:val="00CC1AD3"/>
    <w:rsid w:val="00CC44AD"/>
    <w:rsid w:val="00CC5991"/>
    <w:rsid w:val="00CC61D2"/>
    <w:rsid w:val="00CD0CA1"/>
    <w:rsid w:val="00CD23B1"/>
    <w:rsid w:val="00CD2EF4"/>
    <w:rsid w:val="00CD6ED7"/>
    <w:rsid w:val="00CD77CD"/>
    <w:rsid w:val="00CE1030"/>
    <w:rsid w:val="00CE1A70"/>
    <w:rsid w:val="00CF2ECE"/>
    <w:rsid w:val="00CF500D"/>
    <w:rsid w:val="00D0563C"/>
    <w:rsid w:val="00D0698F"/>
    <w:rsid w:val="00D13650"/>
    <w:rsid w:val="00D136B4"/>
    <w:rsid w:val="00D139D5"/>
    <w:rsid w:val="00D21382"/>
    <w:rsid w:val="00D31D9F"/>
    <w:rsid w:val="00D35FB7"/>
    <w:rsid w:val="00D3737B"/>
    <w:rsid w:val="00D37AFD"/>
    <w:rsid w:val="00D41AA7"/>
    <w:rsid w:val="00D45754"/>
    <w:rsid w:val="00D46BAE"/>
    <w:rsid w:val="00D515C8"/>
    <w:rsid w:val="00D53806"/>
    <w:rsid w:val="00D6083B"/>
    <w:rsid w:val="00D61494"/>
    <w:rsid w:val="00D63DB8"/>
    <w:rsid w:val="00D643D8"/>
    <w:rsid w:val="00D65F55"/>
    <w:rsid w:val="00D736EB"/>
    <w:rsid w:val="00D76F8F"/>
    <w:rsid w:val="00D82688"/>
    <w:rsid w:val="00D851CA"/>
    <w:rsid w:val="00D86586"/>
    <w:rsid w:val="00D8678B"/>
    <w:rsid w:val="00D943AA"/>
    <w:rsid w:val="00DA258C"/>
    <w:rsid w:val="00DA3FF8"/>
    <w:rsid w:val="00DA7DAD"/>
    <w:rsid w:val="00DB0BF6"/>
    <w:rsid w:val="00DB1B2A"/>
    <w:rsid w:val="00DB31CC"/>
    <w:rsid w:val="00DC0528"/>
    <w:rsid w:val="00DC092E"/>
    <w:rsid w:val="00DC5C5A"/>
    <w:rsid w:val="00DC6C75"/>
    <w:rsid w:val="00DC7577"/>
    <w:rsid w:val="00DC7E5A"/>
    <w:rsid w:val="00DD002F"/>
    <w:rsid w:val="00DE1980"/>
    <w:rsid w:val="00DE26C3"/>
    <w:rsid w:val="00DE6B7F"/>
    <w:rsid w:val="00DE6BBA"/>
    <w:rsid w:val="00DE756C"/>
    <w:rsid w:val="00DE75D1"/>
    <w:rsid w:val="00DF0717"/>
    <w:rsid w:val="00DF397E"/>
    <w:rsid w:val="00DF6990"/>
    <w:rsid w:val="00DF6A3A"/>
    <w:rsid w:val="00DF6C57"/>
    <w:rsid w:val="00E01727"/>
    <w:rsid w:val="00E0218A"/>
    <w:rsid w:val="00E02574"/>
    <w:rsid w:val="00E02E0F"/>
    <w:rsid w:val="00E04271"/>
    <w:rsid w:val="00E11DFC"/>
    <w:rsid w:val="00E120C1"/>
    <w:rsid w:val="00E2142B"/>
    <w:rsid w:val="00E22A06"/>
    <w:rsid w:val="00E231B3"/>
    <w:rsid w:val="00E2411E"/>
    <w:rsid w:val="00E25352"/>
    <w:rsid w:val="00E31674"/>
    <w:rsid w:val="00E31DE5"/>
    <w:rsid w:val="00E33F8A"/>
    <w:rsid w:val="00E36F99"/>
    <w:rsid w:val="00E44BC9"/>
    <w:rsid w:val="00E47B12"/>
    <w:rsid w:val="00E51E13"/>
    <w:rsid w:val="00E54E70"/>
    <w:rsid w:val="00E566D7"/>
    <w:rsid w:val="00E61594"/>
    <w:rsid w:val="00E6160E"/>
    <w:rsid w:val="00E62DCB"/>
    <w:rsid w:val="00E6343E"/>
    <w:rsid w:val="00E63A95"/>
    <w:rsid w:val="00E74F3C"/>
    <w:rsid w:val="00E80B7D"/>
    <w:rsid w:val="00E80E55"/>
    <w:rsid w:val="00E81E0B"/>
    <w:rsid w:val="00E868AE"/>
    <w:rsid w:val="00E86FC4"/>
    <w:rsid w:val="00E954FF"/>
    <w:rsid w:val="00E9743B"/>
    <w:rsid w:val="00E97E20"/>
    <w:rsid w:val="00EA1D77"/>
    <w:rsid w:val="00EA56A4"/>
    <w:rsid w:val="00EA6553"/>
    <w:rsid w:val="00EA6BB5"/>
    <w:rsid w:val="00EB4FC6"/>
    <w:rsid w:val="00EB626B"/>
    <w:rsid w:val="00EC74CB"/>
    <w:rsid w:val="00ED5489"/>
    <w:rsid w:val="00ED733B"/>
    <w:rsid w:val="00EE0A95"/>
    <w:rsid w:val="00EE3C1D"/>
    <w:rsid w:val="00EE468E"/>
    <w:rsid w:val="00EE68B5"/>
    <w:rsid w:val="00EF4668"/>
    <w:rsid w:val="00EF5C45"/>
    <w:rsid w:val="00EF6FB6"/>
    <w:rsid w:val="00F008F4"/>
    <w:rsid w:val="00F00994"/>
    <w:rsid w:val="00F03D46"/>
    <w:rsid w:val="00F220BD"/>
    <w:rsid w:val="00F24D7C"/>
    <w:rsid w:val="00F27DDA"/>
    <w:rsid w:val="00F27EF3"/>
    <w:rsid w:val="00F31F8B"/>
    <w:rsid w:val="00F31FEE"/>
    <w:rsid w:val="00F33CE8"/>
    <w:rsid w:val="00F33F85"/>
    <w:rsid w:val="00F366C2"/>
    <w:rsid w:val="00F41D97"/>
    <w:rsid w:val="00F459F0"/>
    <w:rsid w:val="00F476C5"/>
    <w:rsid w:val="00F52413"/>
    <w:rsid w:val="00F5575B"/>
    <w:rsid w:val="00F6308F"/>
    <w:rsid w:val="00F63B63"/>
    <w:rsid w:val="00F730A7"/>
    <w:rsid w:val="00F748E0"/>
    <w:rsid w:val="00F75F39"/>
    <w:rsid w:val="00F84E83"/>
    <w:rsid w:val="00F866A3"/>
    <w:rsid w:val="00F86BAE"/>
    <w:rsid w:val="00F8779B"/>
    <w:rsid w:val="00F957AF"/>
    <w:rsid w:val="00F95CCA"/>
    <w:rsid w:val="00FB479F"/>
    <w:rsid w:val="00FB6268"/>
    <w:rsid w:val="00FB67C9"/>
    <w:rsid w:val="00FB6AC7"/>
    <w:rsid w:val="00FC062B"/>
    <w:rsid w:val="00FC06BB"/>
    <w:rsid w:val="00FC50FC"/>
    <w:rsid w:val="00FD09D3"/>
    <w:rsid w:val="00FD2883"/>
    <w:rsid w:val="00FE19B1"/>
    <w:rsid w:val="00FE19E0"/>
    <w:rsid w:val="00FF471E"/>
    <w:rsid w:val="00FF6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F7377"/>
    <w:rPr>
      <w:b/>
      <w:bCs/>
    </w:rPr>
  </w:style>
  <w:style w:type="paragraph" w:styleId="NormalWeb">
    <w:name w:val="Normal (Web)"/>
    <w:basedOn w:val="Normal"/>
    <w:uiPriority w:val="99"/>
    <w:semiHidden/>
    <w:unhideWhenUsed/>
    <w:rsid w:val="005F737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F7377"/>
    <w:rPr>
      <w:b/>
      <w:bCs/>
    </w:rPr>
  </w:style>
  <w:style w:type="paragraph" w:styleId="NormalWeb">
    <w:name w:val="Normal (Web)"/>
    <w:basedOn w:val="Normal"/>
    <w:uiPriority w:val="99"/>
    <w:semiHidden/>
    <w:unhideWhenUsed/>
    <w:rsid w:val="005F73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184484">
      <w:bodyDiv w:val="1"/>
      <w:marLeft w:val="0"/>
      <w:marRight w:val="0"/>
      <w:marTop w:val="0"/>
      <w:marBottom w:val="0"/>
      <w:divBdr>
        <w:top w:val="none" w:sz="0" w:space="0" w:color="auto"/>
        <w:left w:val="none" w:sz="0" w:space="0" w:color="auto"/>
        <w:bottom w:val="none" w:sz="0" w:space="0" w:color="auto"/>
        <w:right w:val="none" w:sz="0" w:space="0" w:color="auto"/>
      </w:divBdr>
    </w:div>
    <w:div w:id="1815948326">
      <w:bodyDiv w:val="1"/>
      <w:marLeft w:val="0"/>
      <w:marRight w:val="0"/>
      <w:marTop w:val="0"/>
      <w:marBottom w:val="0"/>
      <w:divBdr>
        <w:top w:val="none" w:sz="0" w:space="0" w:color="auto"/>
        <w:left w:val="none" w:sz="0" w:space="0" w:color="auto"/>
        <w:bottom w:val="none" w:sz="0" w:space="0" w:color="auto"/>
        <w:right w:val="none" w:sz="0" w:space="0" w:color="auto"/>
      </w:divBdr>
      <w:divsChild>
        <w:div w:id="703946608">
          <w:marLeft w:val="0"/>
          <w:marRight w:val="0"/>
          <w:marTop w:val="0"/>
          <w:marBottom w:val="0"/>
          <w:divBdr>
            <w:top w:val="none" w:sz="0" w:space="0" w:color="auto"/>
            <w:left w:val="none" w:sz="0" w:space="0" w:color="auto"/>
            <w:bottom w:val="none" w:sz="0" w:space="0" w:color="auto"/>
            <w:right w:val="none" w:sz="0" w:space="0" w:color="auto"/>
          </w:divBdr>
          <w:divsChild>
            <w:div w:id="1043213763">
              <w:marLeft w:val="0"/>
              <w:marRight w:val="0"/>
              <w:marTop w:val="0"/>
              <w:marBottom w:val="0"/>
              <w:divBdr>
                <w:top w:val="none" w:sz="0" w:space="0" w:color="auto"/>
                <w:left w:val="none" w:sz="0" w:space="0" w:color="auto"/>
                <w:bottom w:val="none" w:sz="0" w:space="0" w:color="auto"/>
                <w:right w:val="none" w:sz="0" w:space="0" w:color="auto"/>
              </w:divBdr>
              <w:divsChild>
                <w:div w:id="645278898">
                  <w:marLeft w:val="0"/>
                  <w:marRight w:val="0"/>
                  <w:marTop w:val="0"/>
                  <w:marBottom w:val="0"/>
                  <w:divBdr>
                    <w:top w:val="none" w:sz="0" w:space="0" w:color="auto"/>
                    <w:left w:val="none" w:sz="0" w:space="0" w:color="auto"/>
                    <w:bottom w:val="none" w:sz="0" w:space="0" w:color="auto"/>
                    <w:right w:val="none" w:sz="0" w:space="0" w:color="auto"/>
                  </w:divBdr>
                  <w:divsChild>
                    <w:div w:id="292829512">
                      <w:marLeft w:val="0"/>
                      <w:marRight w:val="0"/>
                      <w:marTop w:val="0"/>
                      <w:marBottom w:val="0"/>
                      <w:divBdr>
                        <w:top w:val="none" w:sz="0" w:space="0" w:color="auto"/>
                        <w:left w:val="none" w:sz="0" w:space="0" w:color="auto"/>
                        <w:bottom w:val="none" w:sz="0" w:space="0" w:color="auto"/>
                        <w:right w:val="none" w:sz="0" w:space="0" w:color="auto"/>
                      </w:divBdr>
                      <w:divsChild>
                        <w:div w:id="573859104">
                          <w:marLeft w:val="0"/>
                          <w:marRight w:val="0"/>
                          <w:marTop w:val="0"/>
                          <w:marBottom w:val="0"/>
                          <w:divBdr>
                            <w:top w:val="none" w:sz="0" w:space="0" w:color="auto"/>
                            <w:left w:val="none" w:sz="0" w:space="0" w:color="auto"/>
                            <w:bottom w:val="none" w:sz="0" w:space="0" w:color="auto"/>
                            <w:right w:val="none" w:sz="0" w:space="0" w:color="auto"/>
                          </w:divBdr>
                          <w:divsChild>
                            <w:div w:id="1104883906">
                              <w:marLeft w:val="0"/>
                              <w:marRight w:val="0"/>
                              <w:marTop w:val="0"/>
                              <w:marBottom w:val="0"/>
                              <w:divBdr>
                                <w:top w:val="none" w:sz="0" w:space="0" w:color="auto"/>
                                <w:left w:val="none" w:sz="0" w:space="0" w:color="auto"/>
                                <w:bottom w:val="none" w:sz="0" w:space="0" w:color="auto"/>
                                <w:right w:val="none" w:sz="0" w:space="0" w:color="auto"/>
                              </w:divBdr>
                            </w:div>
                            <w:div w:id="394553230">
                              <w:marLeft w:val="0"/>
                              <w:marRight w:val="0"/>
                              <w:marTop w:val="0"/>
                              <w:marBottom w:val="0"/>
                              <w:divBdr>
                                <w:top w:val="none" w:sz="0" w:space="0" w:color="auto"/>
                                <w:left w:val="none" w:sz="0" w:space="0" w:color="auto"/>
                                <w:bottom w:val="none" w:sz="0" w:space="0" w:color="auto"/>
                                <w:right w:val="none" w:sz="0" w:space="0" w:color="auto"/>
                              </w:divBdr>
                            </w:div>
                            <w:div w:id="1495686555">
                              <w:marLeft w:val="0"/>
                              <w:marRight w:val="0"/>
                              <w:marTop w:val="0"/>
                              <w:marBottom w:val="0"/>
                              <w:divBdr>
                                <w:top w:val="none" w:sz="0" w:space="0" w:color="auto"/>
                                <w:left w:val="none" w:sz="0" w:space="0" w:color="auto"/>
                                <w:bottom w:val="none" w:sz="0" w:space="0" w:color="auto"/>
                                <w:right w:val="none" w:sz="0" w:space="0" w:color="auto"/>
                              </w:divBdr>
                            </w:div>
                            <w:div w:id="777332886">
                              <w:marLeft w:val="0"/>
                              <w:marRight w:val="0"/>
                              <w:marTop w:val="0"/>
                              <w:marBottom w:val="0"/>
                              <w:divBdr>
                                <w:top w:val="none" w:sz="0" w:space="0" w:color="auto"/>
                                <w:left w:val="none" w:sz="0" w:space="0" w:color="auto"/>
                                <w:bottom w:val="none" w:sz="0" w:space="0" w:color="auto"/>
                                <w:right w:val="none" w:sz="0" w:space="0" w:color="auto"/>
                              </w:divBdr>
                            </w:div>
                            <w:div w:id="218130628">
                              <w:marLeft w:val="0"/>
                              <w:marRight w:val="0"/>
                              <w:marTop w:val="0"/>
                              <w:marBottom w:val="0"/>
                              <w:divBdr>
                                <w:top w:val="none" w:sz="0" w:space="0" w:color="auto"/>
                                <w:left w:val="none" w:sz="0" w:space="0" w:color="auto"/>
                                <w:bottom w:val="none" w:sz="0" w:space="0" w:color="auto"/>
                                <w:right w:val="none" w:sz="0" w:space="0" w:color="auto"/>
                              </w:divBdr>
                            </w:div>
                            <w:div w:id="1607693436">
                              <w:marLeft w:val="0"/>
                              <w:marRight w:val="0"/>
                              <w:marTop w:val="0"/>
                              <w:marBottom w:val="0"/>
                              <w:divBdr>
                                <w:top w:val="none" w:sz="0" w:space="0" w:color="auto"/>
                                <w:left w:val="none" w:sz="0" w:space="0" w:color="auto"/>
                                <w:bottom w:val="none" w:sz="0" w:space="0" w:color="auto"/>
                                <w:right w:val="none" w:sz="0" w:space="0" w:color="auto"/>
                              </w:divBdr>
                            </w:div>
                            <w:div w:id="1776825843">
                              <w:marLeft w:val="0"/>
                              <w:marRight w:val="0"/>
                              <w:marTop w:val="0"/>
                              <w:marBottom w:val="0"/>
                              <w:divBdr>
                                <w:top w:val="none" w:sz="0" w:space="0" w:color="auto"/>
                                <w:left w:val="none" w:sz="0" w:space="0" w:color="auto"/>
                                <w:bottom w:val="none" w:sz="0" w:space="0" w:color="auto"/>
                                <w:right w:val="none" w:sz="0" w:space="0" w:color="auto"/>
                              </w:divBdr>
                            </w:div>
                            <w:div w:id="1275750181">
                              <w:marLeft w:val="0"/>
                              <w:marRight w:val="0"/>
                              <w:marTop w:val="0"/>
                              <w:marBottom w:val="0"/>
                              <w:divBdr>
                                <w:top w:val="none" w:sz="0" w:space="0" w:color="auto"/>
                                <w:left w:val="none" w:sz="0" w:space="0" w:color="auto"/>
                                <w:bottom w:val="none" w:sz="0" w:space="0" w:color="auto"/>
                                <w:right w:val="none" w:sz="0" w:space="0" w:color="auto"/>
                              </w:divBdr>
                            </w:div>
                            <w:div w:id="391543780">
                              <w:marLeft w:val="0"/>
                              <w:marRight w:val="0"/>
                              <w:marTop w:val="0"/>
                              <w:marBottom w:val="0"/>
                              <w:divBdr>
                                <w:top w:val="none" w:sz="0" w:space="0" w:color="auto"/>
                                <w:left w:val="none" w:sz="0" w:space="0" w:color="auto"/>
                                <w:bottom w:val="none" w:sz="0" w:space="0" w:color="auto"/>
                                <w:right w:val="none" w:sz="0" w:space="0" w:color="auto"/>
                              </w:divBdr>
                            </w:div>
                            <w:div w:id="355429941">
                              <w:marLeft w:val="0"/>
                              <w:marRight w:val="0"/>
                              <w:marTop w:val="0"/>
                              <w:marBottom w:val="0"/>
                              <w:divBdr>
                                <w:top w:val="none" w:sz="0" w:space="0" w:color="auto"/>
                                <w:left w:val="none" w:sz="0" w:space="0" w:color="auto"/>
                                <w:bottom w:val="none" w:sz="0" w:space="0" w:color="auto"/>
                                <w:right w:val="none" w:sz="0" w:space="0" w:color="auto"/>
                              </w:divBdr>
                            </w:div>
                            <w:div w:id="359285209">
                              <w:marLeft w:val="0"/>
                              <w:marRight w:val="0"/>
                              <w:marTop w:val="0"/>
                              <w:marBottom w:val="0"/>
                              <w:divBdr>
                                <w:top w:val="none" w:sz="0" w:space="0" w:color="auto"/>
                                <w:left w:val="none" w:sz="0" w:space="0" w:color="auto"/>
                                <w:bottom w:val="none" w:sz="0" w:space="0" w:color="auto"/>
                                <w:right w:val="none" w:sz="0" w:space="0" w:color="auto"/>
                              </w:divBdr>
                            </w:div>
                            <w:div w:id="912737722">
                              <w:marLeft w:val="0"/>
                              <w:marRight w:val="0"/>
                              <w:marTop w:val="0"/>
                              <w:marBottom w:val="0"/>
                              <w:divBdr>
                                <w:top w:val="none" w:sz="0" w:space="0" w:color="auto"/>
                                <w:left w:val="none" w:sz="0" w:space="0" w:color="auto"/>
                                <w:bottom w:val="none" w:sz="0" w:space="0" w:color="auto"/>
                                <w:right w:val="none" w:sz="0" w:space="0" w:color="auto"/>
                              </w:divBdr>
                            </w:div>
                            <w:div w:id="97023192">
                              <w:marLeft w:val="0"/>
                              <w:marRight w:val="0"/>
                              <w:marTop w:val="0"/>
                              <w:marBottom w:val="0"/>
                              <w:divBdr>
                                <w:top w:val="none" w:sz="0" w:space="0" w:color="auto"/>
                                <w:left w:val="none" w:sz="0" w:space="0" w:color="auto"/>
                                <w:bottom w:val="none" w:sz="0" w:space="0" w:color="auto"/>
                                <w:right w:val="none" w:sz="0" w:space="0" w:color="auto"/>
                              </w:divBdr>
                            </w:div>
                            <w:div w:id="575625131">
                              <w:marLeft w:val="0"/>
                              <w:marRight w:val="0"/>
                              <w:marTop w:val="0"/>
                              <w:marBottom w:val="0"/>
                              <w:divBdr>
                                <w:top w:val="none" w:sz="0" w:space="0" w:color="auto"/>
                                <w:left w:val="none" w:sz="0" w:space="0" w:color="auto"/>
                                <w:bottom w:val="none" w:sz="0" w:space="0" w:color="auto"/>
                                <w:right w:val="none" w:sz="0" w:space="0" w:color="auto"/>
                              </w:divBdr>
                            </w:div>
                            <w:div w:id="1851987818">
                              <w:marLeft w:val="0"/>
                              <w:marRight w:val="0"/>
                              <w:marTop w:val="0"/>
                              <w:marBottom w:val="0"/>
                              <w:divBdr>
                                <w:top w:val="none" w:sz="0" w:space="0" w:color="auto"/>
                                <w:left w:val="none" w:sz="0" w:space="0" w:color="auto"/>
                                <w:bottom w:val="none" w:sz="0" w:space="0" w:color="auto"/>
                                <w:right w:val="none" w:sz="0" w:space="0" w:color="auto"/>
                              </w:divBdr>
                            </w:div>
                            <w:div w:id="1077363773">
                              <w:marLeft w:val="0"/>
                              <w:marRight w:val="0"/>
                              <w:marTop w:val="0"/>
                              <w:marBottom w:val="0"/>
                              <w:divBdr>
                                <w:top w:val="none" w:sz="0" w:space="0" w:color="auto"/>
                                <w:left w:val="none" w:sz="0" w:space="0" w:color="auto"/>
                                <w:bottom w:val="none" w:sz="0" w:space="0" w:color="auto"/>
                                <w:right w:val="none" w:sz="0" w:space="0" w:color="auto"/>
                              </w:divBdr>
                            </w:div>
                            <w:div w:id="1978997548">
                              <w:marLeft w:val="0"/>
                              <w:marRight w:val="0"/>
                              <w:marTop w:val="0"/>
                              <w:marBottom w:val="0"/>
                              <w:divBdr>
                                <w:top w:val="none" w:sz="0" w:space="0" w:color="auto"/>
                                <w:left w:val="none" w:sz="0" w:space="0" w:color="auto"/>
                                <w:bottom w:val="none" w:sz="0" w:space="0" w:color="auto"/>
                                <w:right w:val="none" w:sz="0" w:space="0" w:color="auto"/>
                              </w:divBdr>
                            </w:div>
                            <w:div w:id="2016566170">
                              <w:marLeft w:val="0"/>
                              <w:marRight w:val="0"/>
                              <w:marTop w:val="0"/>
                              <w:marBottom w:val="0"/>
                              <w:divBdr>
                                <w:top w:val="none" w:sz="0" w:space="0" w:color="auto"/>
                                <w:left w:val="none" w:sz="0" w:space="0" w:color="auto"/>
                                <w:bottom w:val="none" w:sz="0" w:space="0" w:color="auto"/>
                                <w:right w:val="none" w:sz="0" w:space="0" w:color="auto"/>
                              </w:divBdr>
                            </w:div>
                            <w:div w:id="1032417674">
                              <w:marLeft w:val="0"/>
                              <w:marRight w:val="0"/>
                              <w:marTop w:val="0"/>
                              <w:marBottom w:val="0"/>
                              <w:divBdr>
                                <w:top w:val="none" w:sz="0" w:space="0" w:color="auto"/>
                                <w:left w:val="none" w:sz="0" w:space="0" w:color="auto"/>
                                <w:bottom w:val="none" w:sz="0" w:space="0" w:color="auto"/>
                                <w:right w:val="none" w:sz="0" w:space="0" w:color="auto"/>
                              </w:divBdr>
                            </w:div>
                            <w:div w:id="1982080174">
                              <w:marLeft w:val="0"/>
                              <w:marRight w:val="0"/>
                              <w:marTop w:val="0"/>
                              <w:marBottom w:val="0"/>
                              <w:divBdr>
                                <w:top w:val="none" w:sz="0" w:space="0" w:color="auto"/>
                                <w:left w:val="none" w:sz="0" w:space="0" w:color="auto"/>
                                <w:bottom w:val="none" w:sz="0" w:space="0" w:color="auto"/>
                                <w:right w:val="none" w:sz="0" w:space="0" w:color="auto"/>
                              </w:divBdr>
                            </w:div>
                            <w:div w:id="1157571569">
                              <w:marLeft w:val="0"/>
                              <w:marRight w:val="0"/>
                              <w:marTop w:val="0"/>
                              <w:marBottom w:val="0"/>
                              <w:divBdr>
                                <w:top w:val="none" w:sz="0" w:space="0" w:color="auto"/>
                                <w:left w:val="none" w:sz="0" w:space="0" w:color="auto"/>
                                <w:bottom w:val="none" w:sz="0" w:space="0" w:color="auto"/>
                                <w:right w:val="none" w:sz="0" w:space="0" w:color="auto"/>
                              </w:divBdr>
                            </w:div>
                            <w:div w:id="1907718663">
                              <w:marLeft w:val="0"/>
                              <w:marRight w:val="0"/>
                              <w:marTop w:val="0"/>
                              <w:marBottom w:val="0"/>
                              <w:divBdr>
                                <w:top w:val="none" w:sz="0" w:space="0" w:color="auto"/>
                                <w:left w:val="none" w:sz="0" w:space="0" w:color="auto"/>
                                <w:bottom w:val="none" w:sz="0" w:space="0" w:color="auto"/>
                                <w:right w:val="none" w:sz="0" w:space="0" w:color="auto"/>
                              </w:divBdr>
                            </w:div>
                            <w:div w:id="402066675">
                              <w:marLeft w:val="0"/>
                              <w:marRight w:val="0"/>
                              <w:marTop w:val="0"/>
                              <w:marBottom w:val="0"/>
                              <w:divBdr>
                                <w:top w:val="none" w:sz="0" w:space="0" w:color="auto"/>
                                <w:left w:val="none" w:sz="0" w:space="0" w:color="auto"/>
                                <w:bottom w:val="none" w:sz="0" w:space="0" w:color="auto"/>
                                <w:right w:val="none" w:sz="0" w:space="0" w:color="auto"/>
                              </w:divBdr>
                            </w:div>
                            <w:div w:id="1399397406">
                              <w:marLeft w:val="0"/>
                              <w:marRight w:val="0"/>
                              <w:marTop w:val="0"/>
                              <w:marBottom w:val="0"/>
                              <w:divBdr>
                                <w:top w:val="none" w:sz="0" w:space="0" w:color="auto"/>
                                <w:left w:val="none" w:sz="0" w:space="0" w:color="auto"/>
                                <w:bottom w:val="none" w:sz="0" w:space="0" w:color="auto"/>
                                <w:right w:val="none" w:sz="0" w:space="0" w:color="auto"/>
                              </w:divBdr>
                            </w:div>
                            <w:div w:id="92445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Pagliarli</dc:creator>
  <cp:lastModifiedBy>Kimberly Pagliarli</cp:lastModifiedBy>
  <cp:revision>1</cp:revision>
  <dcterms:created xsi:type="dcterms:W3CDTF">2015-09-07T00:25:00Z</dcterms:created>
  <dcterms:modified xsi:type="dcterms:W3CDTF">2015-09-07T00:30:00Z</dcterms:modified>
</cp:coreProperties>
</file>